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00" w:rsidRDefault="00FB7900"/>
    <w:p w:rsidR="00853F20" w:rsidRDefault="00853F20"/>
    <w:p w:rsidR="00853F20" w:rsidRPr="006D160F" w:rsidRDefault="00853F20" w:rsidP="00853F20">
      <w:pPr>
        <w:shd w:val="clear" w:color="auto" w:fill="FFFFFF"/>
        <w:rPr>
          <w:rFonts w:eastAsia="Times New Roman"/>
          <w:spacing w:val="1"/>
          <w:sz w:val="32"/>
          <w:szCs w:val="32"/>
        </w:rPr>
      </w:pPr>
      <w:r w:rsidRPr="006D160F">
        <w:rPr>
          <w:rFonts w:eastAsia="Times New Roman"/>
          <w:spacing w:val="1"/>
          <w:sz w:val="32"/>
          <w:szCs w:val="32"/>
        </w:rPr>
        <w:t>Модель инклюзивного образования</w:t>
      </w:r>
      <w:r w:rsidR="006D160F">
        <w:rPr>
          <w:rFonts w:eastAsia="Times New Roman"/>
          <w:spacing w:val="1"/>
          <w:sz w:val="32"/>
          <w:szCs w:val="32"/>
        </w:rPr>
        <w:t xml:space="preserve"> </w:t>
      </w:r>
      <w:r w:rsidRPr="006D160F">
        <w:rPr>
          <w:rFonts w:eastAsia="Times New Roman"/>
          <w:spacing w:val="1"/>
          <w:sz w:val="32"/>
          <w:szCs w:val="32"/>
        </w:rPr>
        <w:t>МБОУ Усть-Питская ООШ № 19</w:t>
      </w:r>
    </w:p>
    <w:p w:rsidR="00853F20" w:rsidRPr="006E0504" w:rsidRDefault="00853F20" w:rsidP="00853F20">
      <w:pPr>
        <w:shd w:val="clear" w:color="auto" w:fill="FFFFFF"/>
        <w:rPr>
          <w:rFonts w:eastAsia="Times New Roman"/>
          <w:spacing w:val="1"/>
          <w:sz w:val="24"/>
          <w:szCs w:val="24"/>
        </w:rPr>
      </w:pPr>
    </w:p>
    <w:p w:rsidR="00853F20" w:rsidRPr="006E0504" w:rsidRDefault="00853F20" w:rsidP="006D160F">
      <w:pPr>
        <w:shd w:val="clear" w:color="auto" w:fill="FFFFFF"/>
        <w:spacing w:line="240" w:lineRule="auto"/>
        <w:rPr>
          <w:sz w:val="24"/>
          <w:szCs w:val="24"/>
        </w:rPr>
      </w:pPr>
      <w:r w:rsidRPr="006E0504">
        <w:rPr>
          <w:rFonts w:eastAsia="Times New Roman"/>
          <w:spacing w:val="1"/>
          <w:sz w:val="24"/>
          <w:szCs w:val="24"/>
        </w:rPr>
        <w:t xml:space="preserve">Интегративная модель обучения, в которой совместно обучаются и воспитываются дети с </w:t>
      </w:r>
      <w:r w:rsidRPr="006E0504">
        <w:rPr>
          <w:rFonts w:eastAsia="Times New Roman"/>
          <w:spacing w:val="2"/>
          <w:sz w:val="24"/>
          <w:szCs w:val="24"/>
        </w:rPr>
        <w:t xml:space="preserve">различными нарушениями психофизического развития и нормально развивающиеся дети </w:t>
      </w:r>
      <w:r w:rsidRPr="006E0504">
        <w:rPr>
          <w:rFonts w:eastAsia="Times New Roman"/>
          <w:spacing w:val="3"/>
          <w:sz w:val="24"/>
          <w:szCs w:val="24"/>
        </w:rPr>
        <w:t xml:space="preserve">в учреждениях общей системы образования наиболее полно отвечает задачам развития </w:t>
      </w:r>
      <w:r w:rsidRPr="006E0504">
        <w:rPr>
          <w:rFonts w:eastAsia="Times New Roman"/>
          <w:spacing w:val="1"/>
          <w:sz w:val="24"/>
          <w:szCs w:val="24"/>
        </w:rPr>
        <w:t xml:space="preserve">детей. Это связано с тем, что полноценность развития напрямую зависит от того, насколько </w:t>
      </w:r>
      <w:r w:rsidRPr="006E0504">
        <w:rPr>
          <w:rFonts w:eastAsia="Times New Roman"/>
          <w:spacing w:val="2"/>
          <w:sz w:val="24"/>
          <w:szCs w:val="24"/>
        </w:rPr>
        <w:t xml:space="preserve">ситуация, в которой развивается человек, соответствует его реальной «среде обитания». </w:t>
      </w:r>
      <w:proofErr w:type="gramStart"/>
      <w:r w:rsidRPr="006E0504">
        <w:rPr>
          <w:rFonts w:eastAsia="Times New Roman"/>
          <w:spacing w:val="3"/>
          <w:sz w:val="24"/>
          <w:szCs w:val="24"/>
        </w:rPr>
        <w:t>Чем больше степень отторжения от этой среды, тем менее полны (эффективны</w:t>
      </w:r>
      <w:r w:rsidRPr="006E0504">
        <w:rPr>
          <w:rFonts w:eastAsia="Times New Roman"/>
          <w:spacing w:val="2"/>
          <w:sz w:val="24"/>
          <w:szCs w:val="24"/>
        </w:rPr>
        <w:t xml:space="preserve"> результаты образования.</w:t>
      </w:r>
      <w:proofErr w:type="gramEnd"/>
      <w:r w:rsidRPr="006E0504">
        <w:rPr>
          <w:rFonts w:eastAsia="Times New Roman"/>
          <w:spacing w:val="2"/>
          <w:sz w:val="24"/>
          <w:szCs w:val="24"/>
        </w:rPr>
        <w:t xml:space="preserve"> И, наоборот, чем больше приближённость ситуации образования </w:t>
      </w:r>
      <w:r w:rsidRPr="006E0504">
        <w:rPr>
          <w:rFonts w:eastAsia="Times New Roman"/>
          <w:spacing w:val="3"/>
          <w:sz w:val="24"/>
          <w:szCs w:val="24"/>
        </w:rPr>
        <w:t>к реальной среде, тем более существенны результаты образования.</w:t>
      </w:r>
    </w:p>
    <w:p w:rsidR="00853F20" w:rsidRPr="006E0504" w:rsidRDefault="001E124D" w:rsidP="006D160F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6E0504">
        <w:rPr>
          <w:rFonts w:eastAsia="Times New Roman"/>
          <w:spacing w:val="1"/>
          <w:sz w:val="24"/>
          <w:szCs w:val="24"/>
        </w:rPr>
        <w:t xml:space="preserve">   </w:t>
      </w:r>
      <w:r w:rsidR="00853F20" w:rsidRPr="006E0504">
        <w:rPr>
          <w:rFonts w:eastAsia="Times New Roman"/>
          <w:spacing w:val="1"/>
          <w:sz w:val="24"/>
          <w:szCs w:val="24"/>
        </w:rPr>
        <w:t>Основ</w:t>
      </w:r>
      <w:r w:rsidRPr="006E0504">
        <w:rPr>
          <w:rFonts w:eastAsia="Times New Roman"/>
          <w:spacing w:val="1"/>
          <w:sz w:val="24"/>
          <w:szCs w:val="24"/>
        </w:rPr>
        <w:t>ные</w:t>
      </w:r>
      <w:r w:rsidR="00853F20" w:rsidRPr="006E0504">
        <w:rPr>
          <w:rFonts w:eastAsia="Times New Roman"/>
          <w:spacing w:val="1"/>
          <w:sz w:val="24"/>
          <w:szCs w:val="24"/>
        </w:rPr>
        <w:t xml:space="preserve"> </w:t>
      </w:r>
      <w:r w:rsidR="00853F20" w:rsidRPr="006E0504">
        <w:rPr>
          <w:rFonts w:eastAsia="Times New Roman"/>
          <w:spacing w:val="2"/>
          <w:sz w:val="24"/>
          <w:szCs w:val="24"/>
        </w:rPr>
        <w:t>принципы интегративной модели обучения:</w:t>
      </w:r>
    </w:p>
    <w:p w:rsidR="00853F20" w:rsidRPr="006E0504" w:rsidRDefault="00853F20" w:rsidP="006D160F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E0504">
        <w:rPr>
          <w:rFonts w:eastAsia="Times New Roman"/>
          <w:i/>
          <w:iCs/>
          <w:spacing w:val="2"/>
          <w:sz w:val="24"/>
          <w:szCs w:val="24"/>
        </w:rPr>
        <w:t xml:space="preserve"> </w:t>
      </w:r>
      <w:proofErr w:type="spellStart"/>
      <w:r w:rsidRPr="006E0504">
        <w:rPr>
          <w:rFonts w:eastAsia="Times New Roman"/>
          <w:i/>
          <w:iCs/>
          <w:spacing w:val="2"/>
          <w:sz w:val="24"/>
          <w:szCs w:val="24"/>
        </w:rPr>
        <w:t>Гуманизация</w:t>
      </w:r>
      <w:proofErr w:type="spellEnd"/>
      <w:r w:rsidRPr="006E0504">
        <w:rPr>
          <w:rFonts w:eastAsia="Times New Roman"/>
          <w:i/>
          <w:iCs/>
          <w:spacing w:val="2"/>
          <w:sz w:val="24"/>
          <w:szCs w:val="24"/>
        </w:rPr>
        <w:t xml:space="preserve">. </w:t>
      </w:r>
      <w:r w:rsidRPr="006E0504">
        <w:rPr>
          <w:rFonts w:eastAsia="Times New Roman"/>
          <w:spacing w:val="2"/>
          <w:sz w:val="24"/>
          <w:szCs w:val="24"/>
        </w:rPr>
        <w:t xml:space="preserve">Она предполагает, что основным смыслом педагогического процесса </w:t>
      </w:r>
      <w:r w:rsidRPr="006E0504">
        <w:rPr>
          <w:rFonts w:eastAsia="Times New Roman"/>
          <w:spacing w:val="1"/>
          <w:sz w:val="24"/>
          <w:szCs w:val="24"/>
        </w:rPr>
        <w:t xml:space="preserve">становится развитие ребенка. Мера этого развития выступает как мера качества труд </w:t>
      </w:r>
      <w:r w:rsidRPr="006E0504">
        <w:rPr>
          <w:rFonts w:eastAsia="Times New Roman"/>
          <w:spacing w:val="2"/>
          <w:sz w:val="24"/>
          <w:szCs w:val="24"/>
        </w:rPr>
        <w:t>учителя и школы в целом.</w:t>
      </w:r>
    </w:p>
    <w:p w:rsidR="00853F20" w:rsidRPr="006E0504" w:rsidRDefault="00853F20" w:rsidP="006D160F">
      <w:pPr>
        <w:shd w:val="clear" w:color="auto" w:fill="FFFFFF"/>
        <w:spacing w:line="240" w:lineRule="auto"/>
        <w:rPr>
          <w:sz w:val="24"/>
          <w:szCs w:val="24"/>
        </w:rPr>
      </w:pPr>
      <w:r w:rsidRPr="006E0504">
        <w:rPr>
          <w:i/>
          <w:iCs/>
          <w:spacing w:val="2"/>
          <w:sz w:val="24"/>
          <w:szCs w:val="24"/>
        </w:rPr>
        <w:t xml:space="preserve">- </w:t>
      </w:r>
      <w:r w:rsidRPr="006E0504">
        <w:rPr>
          <w:rFonts w:eastAsia="Times New Roman"/>
          <w:i/>
          <w:iCs/>
          <w:spacing w:val="2"/>
          <w:sz w:val="24"/>
          <w:szCs w:val="24"/>
        </w:rPr>
        <w:t xml:space="preserve">Демократизация </w:t>
      </w:r>
      <w:r w:rsidRPr="006E0504">
        <w:rPr>
          <w:rFonts w:eastAsia="Times New Roman"/>
          <w:spacing w:val="2"/>
          <w:sz w:val="24"/>
          <w:szCs w:val="24"/>
        </w:rPr>
        <w:t>образования и, прежде всего на уровне обучения: выбор учеником своей траектории развития, участие в управлении всех педагогических процессов.</w:t>
      </w:r>
    </w:p>
    <w:p w:rsidR="00853F20" w:rsidRPr="006E0504" w:rsidRDefault="00853F20" w:rsidP="006D160F">
      <w:pPr>
        <w:shd w:val="clear" w:color="auto" w:fill="FFFFFF"/>
        <w:tabs>
          <w:tab w:val="left" w:pos="134"/>
        </w:tabs>
        <w:spacing w:line="240" w:lineRule="auto"/>
        <w:rPr>
          <w:sz w:val="24"/>
          <w:szCs w:val="24"/>
        </w:rPr>
      </w:pPr>
      <w:r w:rsidRPr="006E0504">
        <w:rPr>
          <w:sz w:val="24"/>
          <w:szCs w:val="24"/>
        </w:rPr>
        <w:t xml:space="preserve">- </w:t>
      </w:r>
      <w:proofErr w:type="spellStart"/>
      <w:r w:rsidRPr="006E0504">
        <w:rPr>
          <w:rFonts w:eastAsia="Times New Roman"/>
          <w:i/>
          <w:iCs/>
          <w:spacing w:val="2"/>
          <w:sz w:val="24"/>
          <w:szCs w:val="24"/>
        </w:rPr>
        <w:t>Гуманитаризация</w:t>
      </w:r>
      <w:proofErr w:type="spellEnd"/>
      <w:r w:rsidRPr="006E0504">
        <w:rPr>
          <w:rFonts w:eastAsia="Times New Roman"/>
          <w:i/>
          <w:iCs/>
          <w:spacing w:val="2"/>
          <w:sz w:val="24"/>
          <w:szCs w:val="24"/>
        </w:rPr>
        <w:t xml:space="preserve">, </w:t>
      </w:r>
      <w:proofErr w:type="gramStart"/>
      <w:r w:rsidRPr="006E0504">
        <w:rPr>
          <w:rFonts w:eastAsia="Times New Roman"/>
          <w:spacing w:val="2"/>
          <w:sz w:val="24"/>
          <w:szCs w:val="24"/>
        </w:rPr>
        <w:t>связанная</w:t>
      </w:r>
      <w:proofErr w:type="gramEnd"/>
      <w:r w:rsidRPr="006E0504">
        <w:rPr>
          <w:rFonts w:eastAsia="Times New Roman"/>
          <w:spacing w:val="2"/>
          <w:sz w:val="24"/>
          <w:szCs w:val="24"/>
        </w:rPr>
        <w:t xml:space="preserve"> с поворотом знаний от технократической к целостной картине мира.</w:t>
      </w:r>
    </w:p>
    <w:p w:rsidR="00853F20" w:rsidRPr="006E0504" w:rsidRDefault="00853F20" w:rsidP="006D160F">
      <w:pPr>
        <w:shd w:val="clear" w:color="auto" w:fill="FFFFFF"/>
        <w:spacing w:line="240" w:lineRule="auto"/>
        <w:rPr>
          <w:sz w:val="24"/>
          <w:szCs w:val="24"/>
        </w:rPr>
      </w:pPr>
      <w:r w:rsidRPr="006E0504">
        <w:rPr>
          <w:i/>
          <w:iCs/>
          <w:spacing w:val="2"/>
          <w:sz w:val="24"/>
          <w:szCs w:val="24"/>
        </w:rPr>
        <w:t xml:space="preserve">- </w:t>
      </w:r>
      <w:r w:rsidRPr="006E0504">
        <w:rPr>
          <w:rFonts w:eastAsia="Times New Roman"/>
          <w:i/>
          <w:iCs/>
          <w:spacing w:val="2"/>
          <w:sz w:val="24"/>
          <w:szCs w:val="24"/>
        </w:rPr>
        <w:t xml:space="preserve">Дифференциация и индивидуализация </w:t>
      </w:r>
      <w:r w:rsidRPr="006E0504">
        <w:rPr>
          <w:rFonts w:eastAsia="Times New Roman"/>
          <w:spacing w:val="2"/>
          <w:sz w:val="24"/>
          <w:szCs w:val="24"/>
        </w:rPr>
        <w:t xml:space="preserve">обучения, обеспечивающая развитие ученика </w:t>
      </w:r>
      <w:proofErr w:type="gramStart"/>
      <w:r w:rsidRPr="006E0504">
        <w:rPr>
          <w:rFonts w:eastAsia="Times New Roman"/>
          <w:spacing w:val="1"/>
          <w:sz w:val="24"/>
          <w:szCs w:val="24"/>
        </w:rPr>
        <w:t>соответствии</w:t>
      </w:r>
      <w:proofErr w:type="gramEnd"/>
      <w:r w:rsidRPr="006E0504">
        <w:rPr>
          <w:rFonts w:eastAsia="Times New Roman"/>
          <w:spacing w:val="1"/>
          <w:sz w:val="24"/>
          <w:szCs w:val="24"/>
        </w:rPr>
        <w:t xml:space="preserve"> со своими склонностями, интересами, возможностями. Осуществляете; </w:t>
      </w:r>
      <w:r w:rsidRPr="006E0504">
        <w:rPr>
          <w:rFonts w:eastAsia="Times New Roman"/>
          <w:spacing w:val="3"/>
          <w:sz w:val="24"/>
          <w:szCs w:val="24"/>
        </w:rPr>
        <w:t>принцип через внешнюю и внутреннюю дифференциацию, а также путем создания условий для обучения по индивидуальным программам.</w:t>
      </w:r>
    </w:p>
    <w:p w:rsidR="00853F20" w:rsidRPr="006E0504" w:rsidRDefault="00853F20" w:rsidP="006D160F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E0504">
        <w:rPr>
          <w:rFonts w:eastAsia="Times New Roman"/>
          <w:i/>
          <w:iCs/>
          <w:spacing w:val="1"/>
          <w:sz w:val="24"/>
          <w:szCs w:val="24"/>
        </w:rPr>
        <w:t xml:space="preserve">Развивающий характер образования, </w:t>
      </w:r>
      <w:r w:rsidRPr="006E0504">
        <w:rPr>
          <w:rFonts w:eastAsia="Times New Roman"/>
          <w:spacing w:val="1"/>
          <w:sz w:val="24"/>
          <w:szCs w:val="24"/>
        </w:rPr>
        <w:t xml:space="preserve">реализуемый через деятельность каждого ученика в зоне его ближайшего развития. Именно этот подход должен стать основой организации </w:t>
      </w:r>
      <w:r w:rsidRPr="006E0504">
        <w:rPr>
          <w:rFonts w:eastAsia="Times New Roman"/>
          <w:spacing w:val="3"/>
          <w:sz w:val="24"/>
          <w:szCs w:val="24"/>
        </w:rPr>
        <w:t>учебного процесса в школе.</w:t>
      </w:r>
    </w:p>
    <w:p w:rsidR="00853F20" w:rsidRPr="006E0504" w:rsidRDefault="00853F20" w:rsidP="006D160F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240" w:lineRule="auto"/>
        <w:ind w:left="5"/>
        <w:rPr>
          <w:sz w:val="24"/>
          <w:szCs w:val="24"/>
        </w:rPr>
      </w:pPr>
      <w:r w:rsidRPr="006E0504">
        <w:rPr>
          <w:rFonts w:eastAsia="Times New Roman"/>
          <w:i/>
          <w:iCs/>
          <w:spacing w:val="1"/>
          <w:sz w:val="24"/>
          <w:szCs w:val="24"/>
        </w:rPr>
        <w:t xml:space="preserve">Непрерывность образования. </w:t>
      </w:r>
      <w:r w:rsidRPr="006E0504">
        <w:rPr>
          <w:rFonts w:eastAsia="Times New Roman"/>
          <w:spacing w:val="1"/>
          <w:sz w:val="24"/>
          <w:szCs w:val="24"/>
        </w:rPr>
        <w:t xml:space="preserve">Она требует связи всех ступеней образования в школе </w:t>
      </w:r>
      <w:r w:rsidRPr="006E0504">
        <w:rPr>
          <w:rFonts w:eastAsia="Times New Roman"/>
          <w:spacing w:val="2"/>
          <w:sz w:val="24"/>
          <w:szCs w:val="24"/>
        </w:rPr>
        <w:t xml:space="preserve">подготовки учащихся к продолжению образования после её окончания, что требует </w:t>
      </w:r>
      <w:r w:rsidRPr="006E0504">
        <w:rPr>
          <w:rFonts w:eastAsia="Times New Roman"/>
          <w:spacing w:val="3"/>
          <w:sz w:val="24"/>
          <w:szCs w:val="24"/>
        </w:rPr>
        <w:t xml:space="preserve">воспитания и развития познавательных интересов и сформированных умений их </w:t>
      </w:r>
      <w:r w:rsidRPr="006E0504">
        <w:rPr>
          <w:rFonts w:eastAsia="Times New Roman"/>
          <w:spacing w:val="1"/>
          <w:sz w:val="24"/>
          <w:szCs w:val="24"/>
        </w:rPr>
        <w:t>удовлетворять.</w:t>
      </w:r>
    </w:p>
    <w:p w:rsidR="00853F20" w:rsidRPr="006E0504" w:rsidRDefault="00853F20" w:rsidP="006D160F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spellStart"/>
      <w:r w:rsidRPr="006E0504">
        <w:rPr>
          <w:rFonts w:eastAsia="Times New Roman"/>
          <w:i/>
          <w:iCs/>
          <w:spacing w:val="1"/>
          <w:sz w:val="24"/>
          <w:szCs w:val="24"/>
        </w:rPr>
        <w:t>Инновационностъ</w:t>
      </w:r>
      <w:proofErr w:type="spellEnd"/>
      <w:r w:rsidRPr="006E0504">
        <w:rPr>
          <w:rFonts w:eastAsia="Times New Roman"/>
          <w:i/>
          <w:iCs/>
          <w:spacing w:val="1"/>
          <w:sz w:val="24"/>
          <w:szCs w:val="24"/>
        </w:rPr>
        <w:t xml:space="preserve"> образования </w:t>
      </w:r>
      <w:r w:rsidRPr="006E0504">
        <w:rPr>
          <w:rFonts w:eastAsia="Times New Roman"/>
          <w:spacing w:val="1"/>
          <w:sz w:val="24"/>
          <w:szCs w:val="24"/>
        </w:rPr>
        <w:t xml:space="preserve">реализуется путем перевода школьного коллектива </w:t>
      </w:r>
      <w:r w:rsidRPr="006E0504">
        <w:rPr>
          <w:rFonts w:eastAsia="Times New Roman"/>
          <w:spacing w:val="3"/>
          <w:sz w:val="24"/>
          <w:szCs w:val="24"/>
        </w:rPr>
        <w:t xml:space="preserve">поисковый режим деятельности на основе разработки и использования новых </w:t>
      </w:r>
      <w:r w:rsidRPr="006E0504">
        <w:rPr>
          <w:rFonts w:eastAsia="Times New Roman"/>
          <w:spacing w:val="2"/>
          <w:sz w:val="24"/>
          <w:szCs w:val="24"/>
        </w:rPr>
        <w:t>педагогических технологий.</w:t>
      </w:r>
    </w:p>
    <w:p w:rsidR="00853F20" w:rsidRPr="006E0504" w:rsidRDefault="00853F20" w:rsidP="006D160F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E0504">
        <w:rPr>
          <w:rFonts w:eastAsia="Times New Roman"/>
          <w:i/>
          <w:iCs/>
          <w:spacing w:val="3"/>
          <w:sz w:val="24"/>
          <w:szCs w:val="24"/>
        </w:rPr>
        <w:t xml:space="preserve">Системность. </w:t>
      </w:r>
      <w:r w:rsidRPr="006E0504">
        <w:rPr>
          <w:rFonts w:eastAsia="Times New Roman"/>
          <w:spacing w:val="3"/>
          <w:sz w:val="24"/>
          <w:szCs w:val="24"/>
        </w:rPr>
        <w:t xml:space="preserve">Образовательная деятельность школы должна представлять собой </w:t>
      </w:r>
      <w:r w:rsidRPr="006E0504">
        <w:rPr>
          <w:rFonts w:eastAsia="Times New Roman"/>
          <w:spacing w:val="2"/>
          <w:sz w:val="24"/>
          <w:szCs w:val="24"/>
        </w:rPr>
        <w:t>систему высокого уровня целостности: все компоненты взаимосвязаны и взаимозависимы.</w:t>
      </w:r>
    </w:p>
    <w:p w:rsidR="00827E91" w:rsidRPr="006E0504" w:rsidRDefault="00853F20" w:rsidP="006D160F">
      <w:pPr>
        <w:spacing w:line="240" w:lineRule="auto"/>
        <w:rPr>
          <w:rFonts w:eastAsia="Times New Roman"/>
          <w:spacing w:val="3"/>
          <w:sz w:val="24"/>
          <w:szCs w:val="24"/>
        </w:rPr>
      </w:pPr>
      <w:r w:rsidRPr="006E0504">
        <w:rPr>
          <w:rFonts w:eastAsia="Times New Roman"/>
          <w:i/>
          <w:iCs/>
          <w:spacing w:val="3"/>
          <w:sz w:val="24"/>
          <w:szCs w:val="24"/>
        </w:rPr>
        <w:t xml:space="preserve">Управляемость. </w:t>
      </w:r>
      <w:r w:rsidRPr="006E0504">
        <w:rPr>
          <w:rFonts w:eastAsia="Times New Roman"/>
          <w:spacing w:val="3"/>
          <w:sz w:val="24"/>
          <w:szCs w:val="24"/>
        </w:rPr>
        <w:t xml:space="preserve">Предполагает постоянное регулирование и коррекцию процесса </w:t>
      </w:r>
      <w:r w:rsidRPr="006E0504">
        <w:rPr>
          <w:rFonts w:eastAsia="Times New Roman"/>
          <w:spacing w:val="2"/>
          <w:sz w:val="24"/>
          <w:szCs w:val="24"/>
        </w:rPr>
        <w:t xml:space="preserve">управления на основе мониторинга. Специфика школы заключается в стремлении </w:t>
      </w:r>
      <w:r w:rsidRPr="006E0504">
        <w:rPr>
          <w:rFonts w:eastAsia="Times New Roman"/>
          <w:spacing w:val="3"/>
          <w:sz w:val="24"/>
          <w:szCs w:val="24"/>
        </w:rPr>
        <w:t>к созданию интегративной модели обучения, где реализуется принцип интеграции</w:t>
      </w:r>
      <w:r w:rsidRPr="006E0504">
        <w:rPr>
          <w:rFonts w:eastAsia="Times New Roman"/>
          <w:spacing w:val="3"/>
          <w:sz w:val="24"/>
          <w:szCs w:val="24"/>
        </w:rPr>
        <w:br/>
        <w:t xml:space="preserve">(совместное обучение детей с трудностями в обучении и обычных сверстников) и будут созданы оптимальные условия для реализации творческих способностей учащихся, их </w:t>
      </w:r>
      <w:r w:rsidRPr="006E0504">
        <w:rPr>
          <w:rFonts w:eastAsia="Times New Roman"/>
          <w:spacing w:val="1"/>
          <w:sz w:val="24"/>
          <w:szCs w:val="24"/>
        </w:rPr>
        <w:t xml:space="preserve">самосознания, самовыражения, самоопределения в образовательной деятельности с целью </w:t>
      </w:r>
      <w:r w:rsidRPr="006E0504">
        <w:rPr>
          <w:rFonts w:eastAsia="Times New Roman"/>
          <w:spacing w:val="3"/>
          <w:sz w:val="24"/>
          <w:szCs w:val="24"/>
        </w:rPr>
        <w:t>получения каждым учащимся необходимого уровня образования</w:t>
      </w:r>
      <w:r w:rsidR="00827E91" w:rsidRPr="006E0504">
        <w:rPr>
          <w:rFonts w:eastAsia="Times New Roman"/>
          <w:spacing w:val="3"/>
          <w:sz w:val="24"/>
          <w:szCs w:val="24"/>
        </w:rPr>
        <w:t>.</w:t>
      </w:r>
    </w:p>
    <w:p w:rsidR="00827E91" w:rsidRPr="006E0504" w:rsidRDefault="00827E91" w:rsidP="006D160F">
      <w:pPr>
        <w:shd w:val="clear" w:color="auto" w:fill="FFFFFF"/>
        <w:spacing w:line="240" w:lineRule="auto"/>
        <w:rPr>
          <w:sz w:val="24"/>
          <w:szCs w:val="24"/>
        </w:rPr>
      </w:pPr>
      <w:r w:rsidRPr="006E0504">
        <w:rPr>
          <w:rFonts w:eastAsia="Times New Roman"/>
          <w:spacing w:val="2"/>
          <w:sz w:val="24"/>
          <w:szCs w:val="24"/>
        </w:rPr>
        <w:t>Для наше</w:t>
      </w:r>
      <w:r w:rsidR="00C21D42" w:rsidRPr="006E0504">
        <w:rPr>
          <w:rFonts w:eastAsia="Times New Roman"/>
          <w:spacing w:val="2"/>
          <w:sz w:val="24"/>
          <w:szCs w:val="24"/>
        </w:rPr>
        <w:t>й</w:t>
      </w:r>
      <w:r w:rsidRPr="006E0504">
        <w:rPr>
          <w:rFonts w:eastAsia="Times New Roman"/>
          <w:spacing w:val="2"/>
          <w:sz w:val="24"/>
          <w:szCs w:val="24"/>
        </w:rPr>
        <w:t xml:space="preserve"> школы приемлема </w:t>
      </w:r>
      <w:r w:rsidRPr="006E0504">
        <w:rPr>
          <w:rFonts w:eastAsia="Times New Roman"/>
          <w:spacing w:val="1"/>
          <w:sz w:val="24"/>
          <w:szCs w:val="24"/>
        </w:rPr>
        <w:t>следующая модель интеграции:</w:t>
      </w:r>
    </w:p>
    <w:p w:rsidR="001E124D" w:rsidRPr="006E0504" w:rsidRDefault="00827E91" w:rsidP="006D160F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240" w:lineRule="auto"/>
        <w:rPr>
          <w:rFonts w:eastAsia="Times New Roman"/>
          <w:sz w:val="24"/>
          <w:szCs w:val="24"/>
        </w:rPr>
      </w:pPr>
      <w:r w:rsidRPr="006E0504">
        <w:rPr>
          <w:rFonts w:eastAsia="Times New Roman"/>
          <w:spacing w:val="1"/>
          <w:sz w:val="24"/>
          <w:szCs w:val="24"/>
        </w:rPr>
        <w:lastRenderedPageBreak/>
        <w:t xml:space="preserve">комбинированная - дети с особыми образовательными потребностями по 1 -2 человек </w:t>
      </w:r>
      <w:r w:rsidRPr="006E0504">
        <w:rPr>
          <w:rFonts w:eastAsia="Times New Roman"/>
          <w:spacing w:val="3"/>
          <w:sz w:val="24"/>
          <w:szCs w:val="24"/>
        </w:rPr>
        <w:t>на равных обучаются и воспитываются в общеобразовательном классе</w:t>
      </w:r>
      <w:proofErr w:type="gramStart"/>
      <w:r w:rsidRPr="006E0504">
        <w:rPr>
          <w:rFonts w:eastAsia="Times New Roman"/>
          <w:spacing w:val="3"/>
          <w:sz w:val="24"/>
          <w:szCs w:val="24"/>
        </w:rPr>
        <w:t xml:space="preserve"> ,</w:t>
      </w:r>
      <w:proofErr w:type="gramEnd"/>
      <w:r w:rsidRPr="006E0504">
        <w:rPr>
          <w:rFonts w:eastAsia="Times New Roman"/>
          <w:spacing w:val="3"/>
          <w:sz w:val="24"/>
          <w:szCs w:val="24"/>
        </w:rPr>
        <w:t xml:space="preserve"> получая </w:t>
      </w:r>
      <w:r w:rsidRPr="006E0504">
        <w:rPr>
          <w:rFonts w:eastAsia="Times New Roman"/>
          <w:spacing w:val="2"/>
          <w:sz w:val="24"/>
          <w:szCs w:val="24"/>
        </w:rPr>
        <w:t>постоянную коррекционную помощь;</w:t>
      </w:r>
    </w:p>
    <w:p w:rsidR="006E0504" w:rsidRDefault="006E0504" w:rsidP="006D160F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line="240" w:lineRule="auto"/>
        <w:rPr>
          <w:rFonts w:eastAsia="Times New Roman"/>
          <w:spacing w:val="2"/>
          <w:sz w:val="24"/>
          <w:szCs w:val="24"/>
        </w:rPr>
      </w:pPr>
    </w:p>
    <w:p w:rsidR="006E0504" w:rsidRDefault="006E0504" w:rsidP="006D160F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line="240" w:lineRule="auto"/>
        <w:rPr>
          <w:rFonts w:eastAsia="Times New Roman"/>
          <w:spacing w:val="2"/>
          <w:sz w:val="24"/>
          <w:szCs w:val="24"/>
        </w:rPr>
      </w:pPr>
    </w:p>
    <w:p w:rsidR="006E0504" w:rsidRPr="006E0504" w:rsidRDefault="006E0504" w:rsidP="006D160F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line="240" w:lineRule="auto"/>
        <w:rPr>
          <w:rFonts w:eastAsia="Times New Roman"/>
          <w:sz w:val="24"/>
          <w:szCs w:val="24"/>
        </w:rPr>
      </w:pPr>
    </w:p>
    <w:p w:rsidR="001E124D" w:rsidRDefault="00E37586" w:rsidP="006D160F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szCs w:val="28"/>
        </w:rPr>
      </w:pPr>
      <w:r>
        <w:rPr>
          <w:rFonts w:eastAsia="Times New Roman"/>
          <w:noProof/>
          <w:szCs w:val="28"/>
          <w:lang w:eastAsia="ru-RU"/>
        </w:rPr>
        <w:pict>
          <v:rect id="_x0000_s1027" style="position:absolute;left:0;text-align:left;margin-left:139.95pt;margin-top:15.6pt;width:206.25pt;height:53.25pt;z-index:251659264">
            <v:textbox>
              <w:txbxContent>
                <w:p w:rsidR="001E124D" w:rsidRDefault="001E124D">
                  <w:r>
                    <w:t>Диагностика</w:t>
                  </w:r>
                </w:p>
                <w:p w:rsidR="001E124D" w:rsidRDefault="001E124D">
                  <w:r>
                    <w:t>Заключение ПМПК</w:t>
                  </w:r>
                </w:p>
                <w:p w:rsidR="001E124D" w:rsidRDefault="001E124D"/>
                <w:p w:rsidR="001E124D" w:rsidRDefault="001E124D">
                  <w:r>
                    <w:t>Заключение ПМПК</w:t>
                  </w:r>
                </w:p>
              </w:txbxContent>
            </v:textbox>
          </v:rect>
        </w:pict>
      </w:r>
    </w:p>
    <w:p w:rsidR="001E124D" w:rsidRDefault="001E124D" w:rsidP="001E124D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</w:rPr>
      </w:pPr>
    </w:p>
    <w:p w:rsidR="001E124D" w:rsidRDefault="00E37586" w:rsidP="001E124D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</w:rPr>
      </w:pPr>
      <w:r>
        <w:rPr>
          <w:rFonts w:eastAsia="Times New Roman"/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32.95pt;margin-top:20.55pt;width:0;height:51pt;z-index:251664384" o:connectortype="straight">
            <v:stroke endarrow="block"/>
          </v:shape>
        </w:pict>
      </w:r>
      <w:r>
        <w:rPr>
          <w:rFonts w:eastAsia="Times New Roman"/>
          <w:noProof/>
          <w:szCs w:val="28"/>
          <w:lang w:eastAsia="ru-RU"/>
        </w:rPr>
        <w:pict>
          <v:rect id="_x0000_s1031" style="position:absolute;left:0;text-align:left;margin-left:-60.3pt;margin-top:15.3pt;width:162pt;height:56.25pt;z-index:251662336">
            <v:textbox style="mso-next-textbox:#_x0000_s1031">
              <w:txbxContent>
                <w:p w:rsidR="00517AFE" w:rsidRDefault="00517AFE">
                  <w:r>
                    <w:t>Классный руководитель</w:t>
                  </w:r>
                </w:p>
              </w:txbxContent>
            </v:textbox>
          </v:rect>
        </w:pict>
      </w:r>
    </w:p>
    <w:p w:rsidR="001E124D" w:rsidRDefault="00E37586" w:rsidP="001E124D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</w:rPr>
      </w:pPr>
      <w:r>
        <w:rPr>
          <w:rFonts w:eastAsia="Times New Roman"/>
          <w:noProof/>
          <w:szCs w:val="28"/>
          <w:lang w:eastAsia="ru-RU"/>
        </w:rPr>
        <w:pict>
          <v:shape id="_x0000_s1043" type="#_x0000_t32" style="position:absolute;left:0;text-align:left;margin-left:101.7pt;margin-top:21.15pt;width:38.25pt;height:54pt;flip:x y;z-index:251669504" o:connectortype="straight">
            <v:stroke endarrow="block"/>
          </v:shape>
        </w:pict>
      </w:r>
    </w:p>
    <w:p w:rsidR="006E0504" w:rsidRDefault="006E0504" w:rsidP="001E124D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</w:tblGrid>
      <w:tr w:rsidR="00CD4C14" w:rsidTr="00517AFE">
        <w:trPr>
          <w:trHeight w:val="983"/>
        </w:trPr>
        <w:tc>
          <w:tcPr>
            <w:tcW w:w="4111" w:type="dxa"/>
          </w:tcPr>
          <w:p w:rsidR="00CD4C14" w:rsidRDefault="00CD4C14" w:rsidP="00CD4C14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  <w:p w:rsidR="00CD4C14" w:rsidRDefault="00CD4C14" w:rsidP="00CD4C14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Ребенок с ОВЗ</w:t>
            </w:r>
          </w:p>
          <w:p w:rsidR="00CD4C14" w:rsidRDefault="00E37586" w:rsidP="00CD4C14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noProof/>
                <w:szCs w:val="28"/>
                <w:lang w:eastAsia="ru-RU"/>
              </w:rPr>
              <w:pict>
                <v:shape id="_x0000_s1044" type="#_x0000_t32" style="position:absolute;left:0;text-align:left;margin-left:-41.7pt;margin-top:-.2pt;width:34.5pt;height:68.55pt;flip:x;z-index:251670528" o:connectortype="straight">
                  <v:stroke endarrow="block"/>
                </v:shape>
              </w:pict>
            </w:r>
          </w:p>
        </w:tc>
      </w:tr>
    </w:tbl>
    <w:p w:rsidR="006E0504" w:rsidRDefault="00E37586" w:rsidP="001E124D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</w:rPr>
      </w:pPr>
      <w:r>
        <w:rPr>
          <w:rFonts w:eastAsia="Times New Roman"/>
          <w:noProof/>
          <w:szCs w:val="28"/>
          <w:lang w:eastAsia="ru-RU"/>
        </w:rPr>
        <w:pict>
          <v:shape id="_x0000_s1039" type="#_x0000_t32" style="position:absolute;left:0;text-align:left;margin-left:232.95pt;margin-top:1.4pt;width:0;height:35.25pt;z-index:251665408;mso-position-horizontal-relative:text;mso-position-vertical-relative:text" o:connectortype="straight">
            <v:stroke endarrow="block"/>
          </v:shape>
        </w:pict>
      </w:r>
    </w:p>
    <w:p w:rsidR="00CD4C14" w:rsidRDefault="00E37586" w:rsidP="001E124D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</w:rPr>
      </w:pPr>
      <w:r>
        <w:rPr>
          <w:rFonts w:eastAsia="Times New Roman"/>
          <w:noProof/>
          <w:szCs w:val="28"/>
          <w:lang w:eastAsia="ru-RU"/>
        </w:rPr>
        <w:pict>
          <v:rect id="_x0000_s1033" style="position:absolute;left:0;text-align:left;margin-left:-60.3pt;margin-top:2.3pt;width:162pt;height:54.9pt;z-index:251663360">
            <v:textbox>
              <w:txbxContent>
                <w:p w:rsidR="00517AFE" w:rsidRDefault="00517AFE">
                  <w:r>
                    <w:t>Учителя-предметники</w:t>
                  </w:r>
                </w:p>
              </w:txbxContent>
            </v:textbox>
          </v:rect>
        </w:pict>
      </w:r>
      <w:r>
        <w:rPr>
          <w:rFonts w:eastAsia="Times New Roman"/>
          <w:noProof/>
          <w:szCs w:val="28"/>
          <w:lang w:eastAsia="ru-RU"/>
        </w:rPr>
        <w:pict>
          <v:rect id="_x0000_s1026" style="position:absolute;left:0;text-align:left;margin-left:139.95pt;margin-top:19.55pt;width:212.25pt;height:44.25pt;z-index:251658240">
            <v:textbox>
              <w:txbxContent>
                <w:p w:rsidR="001E124D" w:rsidRPr="00CD4C14" w:rsidRDefault="00517AFE" w:rsidP="00CD4C14">
                  <w:r>
                    <w:t xml:space="preserve">Служба </w:t>
                  </w:r>
                  <w:r w:rsidR="00CD4C14">
                    <w:t>сопровождения</w:t>
                  </w:r>
                </w:p>
              </w:txbxContent>
            </v:textbox>
          </v:rect>
        </w:pict>
      </w:r>
    </w:p>
    <w:p w:rsidR="001E124D" w:rsidRDefault="001E124D" w:rsidP="001E124D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</w:rPr>
      </w:pPr>
    </w:p>
    <w:p w:rsidR="001E124D" w:rsidRDefault="00E37586" w:rsidP="001E124D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</w:rPr>
      </w:pPr>
      <w:r>
        <w:rPr>
          <w:rFonts w:eastAsia="Times New Roman"/>
          <w:noProof/>
          <w:szCs w:val="28"/>
          <w:lang w:eastAsia="ru-RU"/>
        </w:rPr>
        <w:pict>
          <v:shape id="_x0000_s1042" type="#_x0000_t32" style="position:absolute;left:0;text-align:left;margin-left:299.7pt;margin-top:15.55pt;width:87.75pt;height:65.7pt;z-index:251668480" o:connectortype="straight">
            <v:stroke endarrow="block"/>
          </v:shape>
        </w:pict>
      </w:r>
      <w:r>
        <w:rPr>
          <w:rFonts w:eastAsia="Times New Roman"/>
          <w:noProof/>
          <w:szCs w:val="28"/>
          <w:lang w:eastAsia="ru-RU"/>
        </w:rPr>
        <w:pict>
          <v:shape id="_x0000_s1041" type="#_x0000_t32" style="position:absolute;left:0;text-align:left;margin-left:236.7pt;margin-top:15.55pt;width:2.25pt;height:72.45pt;z-index:251667456" o:connectortype="straight">
            <v:stroke endarrow="block"/>
          </v:shape>
        </w:pict>
      </w:r>
      <w:r>
        <w:rPr>
          <w:rFonts w:eastAsia="Times New Roman"/>
          <w:noProof/>
          <w:szCs w:val="28"/>
          <w:lang w:eastAsia="ru-RU"/>
        </w:rPr>
        <w:pict>
          <v:shape id="_x0000_s1040" type="#_x0000_t32" style="position:absolute;left:0;text-align:left;margin-left:70.2pt;margin-top:15.55pt;width:121.5pt;height:72.45pt;flip:x;z-index:251666432" o:connectortype="straight">
            <v:stroke endarrow="block"/>
          </v:shape>
        </w:pict>
      </w:r>
    </w:p>
    <w:tbl>
      <w:tblPr>
        <w:tblpPr w:leftFromText="180" w:rightFromText="180" w:vertAnchor="text" w:horzAnchor="margin" w:tblpXSpec="right" w:tblpY="1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6"/>
      </w:tblGrid>
      <w:tr w:rsidR="00CD4C14" w:rsidTr="006E0504">
        <w:trPr>
          <w:trHeight w:val="1261"/>
        </w:trPr>
        <w:tc>
          <w:tcPr>
            <w:tcW w:w="2976" w:type="dxa"/>
          </w:tcPr>
          <w:p w:rsidR="00CD4C14" w:rsidRDefault="006E0504" w:rsidP="006E0504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Консультативно-методическая деятельность</w:t>
            </w:r>
          </w:p>
        </w:tc>
      </w:tr>
    </w:tbl>
    <w:p w:rsidR="00CD4C14" w:rsidRDefault="003743DF" w:rsidP="001E124D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</w:t>
      </w:r>
    </w:p>
    <w:p w:rsidR="006E0504" w:rsidRDefault="006E0504" w:rsidP="001E124D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</w:rPr>
      </w:pPr>
    </w:p>
    <w:p w:rsidR="006E0504" w:rsidRDefault="00E37586" w:rsidP="001E124D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</w:rPr>
      </w:pPr>
      <w:r>
        <w:rPr>
          <w:rFonts w:eastAsia="Times New Roman"/>
          <w:noProof/>
          <w:szCs w:val="28"/>
          <w:lang w:eastAsia="ru-RU"/>
        </w:rPr>
        <w:pict>
          <v:rect id="_x0000_s1028" style="position:absolute;left:0;text-align:left;margin-left:-25.05pt;margin-top:15.55pt;width:156pt;height:66.75pt;z-index:251660288">
            <v:textbox style="mso-next-textbox:#_x0000_s1028">
              <w:txbxContent>
                <w:p w:rsidR="000F4D59" w:rsidRDefault="000F4D59" w:rsidP="000F4D59">
                  <w:pPr>
                    <w:ind w:firstLine="0"/>
                  </w:pPr>
                  <w:r>
                    <w:t>Нормативно-правовое обеспечение</w:t>
                  </w:r>
                </w:p>
              </w:txbxContent>
            </v:textbox>
          </v:rect>
        </w:pict>
      </w:r>
      <w:r>
        <w:rPr>
          <w:rFonts w:eastAsia="Times New Roman"/>
          <w:noProof/>
          <w:szCs w:val="28"/>
          <w:lang w:eastAsia="ru-RU"/>
        </w:rPr>
        <w:pict>
          <v:rect id="_x0000_s1029" style="position:absolute;left:0;text-align:left;margin-left:155.7pt;margin-top:15.55pt;width:2in;height:66.75pt;z-index:251661312">
            <v:textbox style="mso-next-textbox:#_x0000_s1029">
              <w:txbxContent>
                <w:p w:rsidR="000F4D59" w:rsidRDefault="000F4D59" w:rsidP="000F4D59">
                  <w:pPr>
                    <w:ind w:firstLine="0"/>
                    <w:jc w:val="left"/>
                  </w:pPr>
                  <w:r>
                    <w:t xml:space="preserve">Коррекционно-развивающая </w:t>
                  </w:r>
                  <w:proofErr w:type="spellStart"/>
                  <w:r>
                    <w:t>деят-ть</w:t>
                  </w:r>
                  <w:proofErr w:type="spellEnd"/>
                </w:p>
              </w:txbxContent>
            </v:textbox>
          </v:rect>
        </w:pict>
      </w:r>
    </w:p>
    <w:p w:rsidR="006E0504" w:rsidRDefault="006E0504" w:rsidP="001E124D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</w:rPr>
      </w:pPr>
    </w:p>
    <w:p w:rsidR="006E0504" w:rsidRDefault="006E0504" w:rsidP="001E124D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</w:rPr>
      </w:pPr>
    </w:p>
    <w:p w:rsidR="000F4D59" w:rsidRDefault="000F4D59" w:rsidP="006E0504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ind w:firstLine="0"/>
        <w:rPr>
          <w:rFonts w:eastAsia="Times New Roman"/>
          <w:szCs w:val="28"/>
        </w:rPr>
      </w:pPr>
    </w:p>
    <w:p w:rsidR="00CD4C14" w:rsidRDefault="00CD4C14" w:rsidP="00CD4C14">
      <w:pPr>
        <w:pStyle w:val="western"/>
        <w:spacing w:after="0" w:afterAutospacing="0"/>
        <w:jc w:val="center"/>
      </w:pPr>
      <w:r>
        <w:rPr>
          <w:sz w:val="27"/>
          <w:szCs w:val="27"/>
        </w:rPr>
        <w:t>Взаимодействие специалистов ОУ в реализации коррекционной направленности образовательного процесса</w:t>
      </w:r>
    </w:p>
    <w:p w:rsidR="00CD4C14" w:rsidRDefault="00CD4C14" w:rsidP="00CD4C14">
      <w:pPr>
        <w:pStyle w:val="western"/>
        <w:spacing w:after="0" w:afterAutospacing="0"/>
        <w:jc w:val="center"/>
      </w:pPr>
    </w:p>
    <w:tbl>
      <w:tblPr>
        <w:tblW w:w="11880" w:type="dxa"/>
        <w:tblCellSpacing w:w="0" w:type="dxa"/>
        <w:tblInd w:w="-15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260"/>
        <w:gridCol w:w="1620"/>
        <w:gridCol w:w="1620"/>
        <w:gridCol w:w="1260"/>
        <w:gridCol w:w="1260"/>
        <w:gridCol w:w="1260"/>
        <w:gridCol w:w="1260"/>
        <w:gridCol w:w="1080"/>
        <w:gridCol w:w="1260"/>
      </w:tblGrid>
      <w:tr w:rsidR="00CD4C14" w:rsidTr="00ED1578">
        <w:trPr>
          <w:tblCellSpacing w:w="0" w:type="dxa"/>
        </w:trPr>
        <w:tc>
          <w:tcPr>
            <w:tcW w:w="12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C14" w:rsidRPr="00CD5038" w:rsidRDefault="00CD4C14" w:rsidP="00ED1578">
            <w:pPr>
              <w:pStyle w:val="western"/>
              <w:jc w:val="center"/>
            </w:pPr>
            <w:r w:rsidRPr="00CD5038">
              <w:t>Специалисты</w:t>
            </w:r>
          </w:p>
        </w:tc>
        <w:tc>
          <w:tcPr>
            <w:tcW w:w="1062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C14" w:rsidRPr="00CD5038" w:rsidRDefault="00CD4C14" w:rsidP="00ED1578">
            <w:pPr>
              <w:pStyle w:val="western"/>
              <w:tabs>
                <w:tab w:val="left" w:pos="10403"/>
              </w:tabs>
              <w:jc w:val="center"/>
            </w:pPr>
            <w:r w:rsidRPr="00CD5038">
              <w:t xml:space="preserve">Содержание деятельности </w:t>
            </w:r>
            <w:proofErr w:type="gramStart"/>
            <w:r w:rsidRPr="00CD5038">
              <w:t>по</w:t>
            </w:r>
            <w:proofErr w:type="gramEnd"/>
            <w:r w:rsidRPr="00CD5038">
              <w:t xml:space="preserve"> </w:t>
            </w:r>
            <w:proofErr w:type="gramStart"/>
            <w:r w:rsidRPr="00CD5038">
              <w:t>реализация</w:t>
            </w:r>
            <w:proofErr w:type="gramEnd"/>
            <w:r w:rsidRPr="00CD5038">
              <w:t xml:space="preserve"> коррекционной направленности</w:t>
            </w:r>
          </w:p>
        </w:tc>
      </w:tr>
      <w:tr w:rsidR="00CD4C14" w:rsidTr="00ED1578">
        <w:trPr>
          <w:tblCellSpacing w:w="0" w:type="dxa"/>
        </w:trPr>
        <w:tc>
          <w:tcPr>
            <w:tcW w:w="12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D4C14" w:rsidRPr="00CD5038" w:rsidRDefault="00CD4C14" w:rsidP="00ED157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C14" w:rsidRPr="00CD5038" w:rsidRDefault="00CD4C14" w:rsidP="00ED1578">
            <w:pPr>
              <w:pStyle w:val="western"/>
              <w:jc w:val="center"/>
            </w:pPr>
            <w:r w:rsidRPr="00CD5038">
              <w:t>Ранняя диагностика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C14" w:rsidRPr="00CD5038" w:rsidRDefault="00CD4C14" w:rsidP="00ED1578">
            <w:pPr>
              <w:pStyle w:val="western"/>
              <w:jc w:val="center"/>
            </w:pPr>
            <w:r w:rsidRPr="00CD5038">
              <w:t>Коррекционно-развивающая среда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C14" w:rsidRPr="00CD5038" w:rsidRDefault="00CD4C14" w:rsidP="00ED1578">
            <w:pPr>
              <w:pStyle w:val="western"/>
              <w:jc w:val="center"/>
            </w:pPr>
            <w:r w:rsidRPr="00CD5038">
              <w:t>Реабилитация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C14" w:rsidRPr="00CD5038" w:rsidRDefault="00CD4C14" w:rsidP="00ED1578">
            <w:pPr>
              <w:pStyle w:val="western"/>
              <w:jc w:val="center"/>
            </w:pPr>
            <w:r w:rsidRPr="00CD5038">
              <w:t>Коррекция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C14" w:rsidRPr="00CD5038" w:rsidRDefault="00CD4C14" w:rsidP="00ED1578">
            <w:pPr>
              <w:pStyle w:val="western"/>
              <w:jc w:val="center"/>
            </w:pPr>
            <w:r w:rsidRPr="00CD5038">
              <w:t>Мониторинг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C14" w:rsidRPr="00CD5038" w:rsidRDefault="00CD4C14" w:rsidP="00ED1578">
            <w:pPr>
              <w:pStyle w:val="western"/>
              <w:jc w:val="center"/>
            </w:pPr>
            <w:r w:rsidRPr="00CD5038">
              <w:t>Образовательный маршрут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C14" w:rsidRPr="00CD5038" w:rsidRDefault="00CD4C14" w:rsidP="00ED1578">
            <w:pPr>
              <w:pStyle w:val="western"/>
              <w:jc w:val="center"/>
            </w:pPr>
            <w:r w:rsidRPr="00CD5038">
              <w:t>Компенсация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C14" w:rsidRPr="00CD5038" w:rsidRDefault="00CD4C14" w:rsidP="00ED1578">
            <w:pPr>
              <w:pStyle w:val="western"/>
              <w:jc w:val="center"/>
            </w:pPr>
            <w:r w:rsidRPr="00CD5038">
              <w:t>Социализация</w:t>
            </w:r>
          </w:p>
        </w:tc>
      </w:tr>
      <w:tr w:rsidR="00CD4C14" w:rsidTr="00ED1578">
        <w:trPr>
          <w:tblCellSpacing w:w="0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C14" w:rsidRPr="00CD5038" w:rsidRDefault="00CD4C14" w:rsidP="00ED1578">
            <w:pPr>
              <w:pStyle w:val="western"/>
              <w:jc w:val="center"/>
            </w:pPr>
            <w:r w:rsidRPr="00CD5038">
              <w:t>Классный руководи</w:t>
            </w:r>
            <w:r w:rsidRPr="00CD5038">
              <w:lastRenderedPageBreak/>
              <w:t>тель</w:t>
            </w:r>
            <w:r w:rsidR="006D160F">
              <w:t xml:space="preserve"> и учитель-предметник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C14" w:rsidRPr="00CD5038" w:rsidRDefault="00CD4C14" w:rsidP="00ED1578">
            <w:pPr>
              <w:pStyle w:val="western"/>
            </w:pPr>
            <w:r w:rsidRPr="00CD5038">
              <w:lastRenderedPageBreak/>
              <w:t xml:space="preserve">- Наблюдение </w:t>
            </w:r>
            <w:r w:rsidRPr="00CD5038">
              <w:lastRenderedPageBreak/>
              <w:t xml:space="preserve">за детьми в разных видах деятельности; - Проведение педагогической диагностики уровня </w:t>
            </w:r>
            <w:proofErr w:type="spellStart"/>
            <w:r w:rsidRPr="00CD5038">
              <w:t>сформированности</w:t>
            </w:r>
            <w:proofErr w:type="spellEnd"/>
            <w:r w:rsidRPr="00CD5038">
              <w:t xml:space="preserve"> </w:t>
            </w:r>
            <w:proofErr w:type="spellStart"/>
            <w:r w:rsidRPr="00CD5038">
              <w:t>школьнозначимых</w:t>
            </w:r>
            <w:proofErr w:type="spellEnd"/>
            <w:r w:rsidRPr="00CD5038">
              <w:t xml:space="preserve"> функций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C14" w:rsidRPr="00CD5038" w:rsidRDefault="00CD4C14" w:rsidP="00ED1578">
            <w:pPr>
              <w:pStyle w:val="western"/>
              <w:spacing w:after="0" w:afterAutospacing="0"/>
            </w:pPr>
            <w:r w:rsidRPr="00CD5038">
              <w:lastRenderedPageBreak/>
              <w:t>-Аннотирован</w:t>
            </w:r>
            <w:r w:rsidRPr="00CD5038">
              <w:lastRenderedPageBreak/>
              <w:t>ный каталог развивающих игр по коррекции познавательной сферы;</w:t>
            </w:r>
          </w:p>
          <w:p w:rsidR="00CD4C14" w:rsidRPr="00CD5038" w:rsidRDefault="00CD4C14" w:rsidP="00ED1578">
            <w:pPr>
              <w:pStyle w:val="western"/>
              <w:spacing w:after="0" w:afterAutospacing="0"/>
            </w:pPr>
            <w:r w:rsidRPr="00CD5038">
              <w:t>- Оформление в классной комнате развивающего панно;</w:t>
            </w:r>
          </w:p>
          <w:p w:rsidR="00CD4C14" w:rsidRPr="00CD5038" w:rsidRDefault="00CD4C14" w:rsidP="00ED1578">
            <w:pPr>
              <w:pStyle w:val="western"/>
              <w:spacing w:after="0" w:afterAutospacing="0"/>
            </w:pPr>
            <w:r w:rsidRPr="00CD5038">
              <w:t>- Разработка мини-справочников для детей по основным предметам;</w:t>
            </w:r>
          </w:p>
          <w:p w:rsidR="00CD4C14" w:rsidRPr="00CD5038" w:rsidRDefault="00CD4C14" w:rsidP="00ED1578">
            <w:pPr>
              <w:pStyle w:val="western"/>
            </w:pPr>
            <w:r w:rsidRPr="00CD5038">
              <w:t>- Разработка рекомендаций для родителей по развитию и воспитанию детей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C14" w:rsidRPr="00CD5038" w:rsidRDefault="00CD4C14" w:rsidP="00ED1578">
            <w:pPr>
              <w:pStyle w:val="western"/>
            </w:pPr>
            <w:r w:rsidRPr="00CD5038">
              <w:lastRenderedPageBreak/>
              <w:t>- Использо</w:t>
            </w:r>
            <w:r w:rsidRPr="00CD5038">
              <w:lastRenderedPageBreak/>
              <w:t xml:space="preserve">вание </w:t>
            </w:r>
            <w:proofErr w:type="spellStart"/>
            <w:r w:rsidRPr="00CD5038">
              <w:t>здоровьесберегающих</w:t>
            </w:r>
            <w:proofErr w:type="spellEnd"/>
            <w:r w:rsidRPr="00CD5038">
              <w:t xml:space="preserve"> технологий в учебном процессе (подход В.Ф. </w:t>
            </w:r>
            <w:proofErr w:type="gramStart"/>
            <w:r w:rsidRPr="00CD5038">
              <w:t>Базарного</w:t>
            </w:r>
            <w:proofErr w:type="gramEnd"/>
            <w:r w:rsidRPr="00CD5038">
              <w:t>)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C14" w:rsidRPr="00CD5038" w:rsidRDefault="00CD4C14" w:rsidP="00ED1578">
            <w:pPr>
              <w:pStyle w:val="western"/>
              <w:spacing w:after="0" w:afterAutospacing="0"/>
            </w:pPr>
            <w:r w:rsidRPr="00CD5038">
              <w:lastRenderedPageBreak/>
              <w:t>- Проведен</w:t>
            </w:r>
            <w:r w:rsidRPr="00CD5038">
              <w:lastRenderedPageBreak/>
              <w:t>ие на уроках коррекционных игр и упражнений познавательного характера;</w:t>
            </w:r>
          </w:p>
          <w:p w:rsidR="00CD4C14" w:rsidRPr="00CD5038" w:rsidRDefault="00CD4C14" w:rsidP="00A236B2">
            <w:pPr>
              <w:pStyle w:val="western"/>
            </w:pPr>
            <w:r w:rsidRPr="00CD5038">
              <w:t xml:space="preserve">- Организация мероприятий по коррекции проявлений школьной </w:t>
            </w:r>
            <w:proofErr w:type="spellStart"/>
            <w:r w:rsidRPr="00CD5038">
              <w:t>дезадаптации</w:t>
            </w:r>
            <w:proofErr w:type="spellEnd"/>
            <w:r w:rsidRPr="00CD5038">
              <w:t xml:space="preserve"> 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C14" w:rsidRPr="00CD5038" w:rsidRDefault="00CD4C14" w:rsidP="00ED1578">
            <w:pPr>
              <w:pStyle w:val="western"/>
            </w:pPr>
            <w:r w:rsidRPr="00CD5038">
              <w:lastRenderedPageBreak/>
              <w:t>- Организа</w:t>
            </w:r>
            <w:r w:rsidRPr="00CD5038">
              <w:lastRenderedPageBreak/>
              <w:t>ция мониторинга качества знаний и мотивации детей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C14" w:rsidRPr="00CD5038" w:rsidRDefault="00CD4C14" w:rsidP="00ED1578">
            <w:pPr>
              <w:pStyle w:val="western"/>
              <w:spacing w:after="0" w:afterAutospacing="0"/>
            </w:pPr>
            <w:r w:rsidRPr="00CD5038">
              <w:lastRenderedPageBreak/>
              <w:t>- Педагоги</w:t>
            </w:r>
            <w:r w:rsidRPr="00CD5038">
              <w:lastRenderedPageBreak/>
              <w:t xml:space="preserve">ческое заключение на ребенка об уровне </w:t>
            </w:r>
            <w:proofErr w:type="spellStart"/>
            <w:r w:rsidRPr="00CD5038">
              <w:t>сформированности</w:t>
            </w:r>
            <w:proofErr w:type="spellEnd"/>
            <w:r w:rsidRPr="00CD5038">
              <w:t xml:space="preserve"> компонентов учебной деятельности;</w:t>
            </w:r>
          </w:p>
          <w:p w:rsidR="00A236B2" w:rsidRPr="00CD5038" w:rsidRDefault="00CD4C14" w:rsidP="00A236B2">
            <w:pPr>
              <w:pStyle w:val="western"/>
              <w:spacing w:after="0" w:afterAutospacing="0"/>
            </w:pPr>
            <w:r w:rsidRPr="00CD5038">
              <w:t xml:space="preserve">- </w:t>
            </w:r>
          </w:p>
          <w:p w:rsidR="00CD4C14" w:rsidRPr="00CD5038" w:rsidRDefault="00CD4C14" w:rsidP="00ED1578">
            <w:pPr>
              <w:pStyle w:val="western"/>
              <w:spacing w:after="0" w:afterAutospacing="0"/>
            </w:pPr>
            <w:r w:rsidRPr="00CD5038">
              <w:t>Разработка программы индивидуального сопровождения на основе «зоны актуального развития»;</w:t>
            </w:r>
          </w:p>
          <w:p w:rsidR="00CD4C14" w:rsidRPr="00CD5038" w:rsidRDefault="00CD4C14" w:rsidP="00ED1578">
            <w:pPr>
              <w:pStyle w:val="western"/>
            </w:pPr>
            <w:r w:rsidRPr="00CD5038">
              <w:t>- Организация дифференцированного подхода к оцениванию и организации самостоятельной работы детей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C14" w:rsidRPr="00CD5038" w:rsidRDefault="00CD4C14" w:rsidP="00ED1578">
            <w:pPr>
              <w:pStyle w:val="western"/>
              <w:spacing w:after="0" w:afterAutospacing="0"/>
            </w:pPr>
            <w:r w:rsidRPr="00CD5038">
              <w:lastRenderedPageBreak/>
              <w:t>- Органи</w:t>
            </w:r>
            <w:r w:rsidRPr="00CD5038">
              <w:lastRenderedPageBreak/>
              <w:t>зация работы кружков и секций по интересам детей;</w:t>
            </w:r>
          </w:p>
          <w:p w:rsidR="00CD4C14" w:rsidRPr="00CD5038" w:rsidRDefault="00CD4C14" w:rsidP="00ED1578">
            <w:pPr>
              <w:pStyle w:val="western"/>
              <w:spacing w:after="0" w:afterAutospacing="0"/>
            </w:pPr>
            <w:r w:rsidRPr="00CD5038">
              <w:t>- проведение предметных декад и тематических олимпиад;</w:t>
            </w:r>
          </w:p>
          <w:p w:rsidR="00CD4C14" w:rsidRPr="00CD5038" w:rsidRDefault="00CD4C14" w:rsidP="00ED1578">
            <w:pPr>
              <w:pStyle w:val="western"/>
            </w:pPr>
            <w:r w:rsidRPr="00CD5038">
              <w:t xml:space="preserve">- оформление </w:t>
            </w:r>
            <w:proofErr w:type="spellStart"/>
            <w:r w:rsidRPr="00CD5038">
              <w:t>Портфолио</w:t>
            </w:r>
            <w:proofErr w:type="spellEnd"/>
            <w:r w:rsidRPr="00CD5038">
              <w:t xml:space="preserve"> учебных достижений детей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C14" w:rsidRPr="00CD5038" w:rsidRDefault="00CD4C14" w:rsidP="00ED1578">
            <w:pPr>
              <w:pStyle w:val="western"/>
              <w:spacing w:after="0" w:afterAutospacing="0"/>
            </w:pPr>
            <w:r w:rsidRPr="00CD5038">
              <w:lastRenderedPageBreak/>
              <w:t>- организа</w:t>
            </w:r>
            <w:r w:rsidRPr="00CD5038">
              <w:lastRenderedPageBreak/>
              <w:t>ция тематических экскурсий в учреждения социального окружения;</w:t>
            </w:r>
          </w:p>
          <w:p w:rsidR="00CD4C14" w:rsidRPr="00CD5038" w:rsidRDefault="00CD4C14" w:rsidP="00ED1578">
            <w:pPr>
              <w:pStyle w:val="western"/>
            </w:pPr>
          </w:p>
        </w:tc>
      </w:tr>
      <w:tr w:rsidR="00CD4C14" w:rsidTr="00ED1578">
        <w:trPr>
          <w:tblCellSpacing w:w="0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C14" w:rsidRPr="00CD5038" w:rsidRDefault="00CD4C14" w:rsidP="00ED1578">
            <w:pPr>
              <w:pStyle w:val="western"/>
              <w:jc w:val="center"/>
            </w:pPr>
            <w:r w:rsidRPr="00CD5038">
              <w:lastRenderedPageBreak/>
              <w:t>Социальный педагог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C14" w:rsidRPr="00CD5038" w:rsidRDefault="00CD4C14" w:rsidP="00ED1578">
            <w:pPr>
              <w:pStyle w:val="western"/>
            </w:pPr>
            <w:r w:rsidRPr="00CD5038">
              <w:t xml:space="preserve">Проведение диагностики социального развития </w:t>
            </w:r>
            <w:r w:rsidRPr="00CD5038">
              <w:lastRenderedPageBreak/>
              <w:t>детей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C14" w:rsidRPr="00CD5038" w:rsidRDefault="00CD4C14" w:rsidP="00ED1578">
            <w:pPr>
              <w:pStyle w:val="western"/>
            </w:pPr>
            <w:r w:rsidRPr="00CD5038">
              <w:lastRenderedPageBreak/>
              <w:t>Оформление социальных паспортов детей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C14" w:rsidRPr="00CD5038" w:rsidRDefault="00CD4C14" w:rsidP="00ED1578">
            <w:pPr>
              <w:pStyle w:val="western"/>
            </w:pPr>
            <w:r w:rsidRPr="00CD5038">
              <w:t>Проведение реабилитационны</w:t>
            </w:r>
            <w:r w:rsidRPr="00CD5038">
              <w:lastRenderedPageBreak/>
              <w:t>х мероприятий по программам профилактики наркотической зависимости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C14" w:rsidRPr="00CD5038" w:rsidRDefault="00CD4C14" w:rsidP="00ED1578">
            <w:pPr>
              <w:pStyle w:val="western"/>
            </w:pPr>
            <w:r w:rsidRPr="00CD5038">
              <w:lastRenderedPageBreak/>
              <w:t>Организация социально-</w:t>
            </w:r>
            <w:r w:rsidRPr="00CD5038">
              <w:lastRenderedPageBreak/>
              <w:t>педагогических тренингов по развитию толерантного поведения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C14" w:rsidRPr="00CD5038" w:rsidRDefault="00CD4C14" w:rsidP="00ED1578">
            <w:pPr>
              <w:pStyle w:val="western"/>
            </w:pPr>
            <w:r w:rsidRPr="00CD5038">
              <w:lastRenderedPageBreak/>
              <w:t xml:space="preserve">Организация мониторинга </w:t>
            </w:r>
            <w:r w:rsidRPr="00CD5038">
              <w:lastRenderedPageBreak/>
              <w:t>межличностных отношений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C14" w:rsidRPr="00CD5038" w:rsidRDefault="00CD4C14" w:rsidP="00ED1578">
            <w:pPr>
              <w:pStyle w:val="western"/>
            </w:pPr>
            <w:r w:rsidRPr="00CD5038">
              <w:lastRenderedPageBreak/>
              <w:t xml:space="preserve">Заполнение социальной карты </w:t>
            </w:r>
            <w:r w:rsidRPr="00CD5038">
              <w:lastRenderedPageBreak/>
              <w:t xml:space="preserve">на </w:t>
            </w:r>
            <w:proofErr w:type="spellStart"/>
            <w:r w:rsidRPr="00CD5038">
              <w:t>ПМПк</w:t>
            </w:r>
            <w:proofErr w:type="spellEnd"/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C14" w:rsidRPr="00CD5038" w:rsidRDefault="00CD4C14" w:rsidP="00ED1578">
            <w:pPr>
              <w:pStyle w:val="western"/>
              <w:spacing w:after="0" w:afterAutospacing="0"/>
            </w:pPr>
            <w:r w:rsidRPr="00CD5038">
              <w:lastRenderedPageBreak/>
              <w:t>- Организация с детьми</w:t>
            </w:r>
          </w:p>
          <w:p w:rsidR="00CD4C14" w:rsidRPr="00CD5038" w:rsidRDefault="00CD4C14" w:rsidP="00ED1578">
            <w:pPr>
              <w:pStyle w:val="western"/>
              <w:spacing w:after="0" w:afterAutospacing="0"/>
            </w:pPr>
            <w:r w:rsidRPr="00CD5038">
              <w:lastRenderedPageBreak/>
              <w:t>социального проектирования;</w:t>
            </w:r>
          </w:p>
          <w:p w:rsidR="00CD4C14" w:rsidRPr="00CD5038" w:rsidRDefault="00CD4C14" w:rsidP="00ED1578">
            <w:pPr>
              <w:pStyle w:val="western"/>
            </w:pPr>
            <w:r w:rsidRPr="00CD5038">
              <w:t xml:space="preserve">- проведение тренингов общения и социального взаимодействия; 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C14" w:rsidRPr="00CD5038" w:rsidRDefault="00CD4C14" w:rsidP="00ED1578">
            <w:pPr>
              <w:pStyle w:val="western"/>
              <w:spacing w:after="0" w:afterAutospacing="0"/>
            </w:pPr>
            <w:r w:rsidRPr="00CD5038">
              <w:lastRenderedPageBreak/>
              <w:t>- проведение мероприя</w:t>
            </w:r>
            <w:r w:rsidRPr="00CD5038">
              <w:lastRenderedPageBreak/>
              <w:t xml:space="preserve">тий с детьми по основам правовых знаний; </w:t>
            </w:r>
          </w:p>
          <w:p w:rsidR="00CD4C14" w:rsidRPr="00CD5038" w:rsidRDefault="00CD4C14" w:rsidP="00ED1578">
            <w:pPr>
              <w:pStyle w:val="western"/>
            </w:pPr>
            <w:r w:rsidRPr="00CD5038">
              <w:t>- организация родительских собраний, конференций по вопросам защиты прав детей;</w:t>
            </w:r>
          </w:p>
        </w:tc>
      </w:tr>
    </w:tbl>
    <w:p w:rsidR="000F4D59" w:rsidRPr="006E0504" w:rsidRDefault="00517AFE" w:rsidP="006E0504">
      <w:pPr>
        <w:pStyle w:val="western"/>
        <w:spacing w:after="0" w:afterAutospacing="0"/>
      </w:pPr>
      <w:r>
        <w:lastRenderedPageBreak/>
        <w:t>В связи с отсутствием узких специалистов, медицинского работника в ОУ таблица «Взаимодействие специалистов» представлена в сокращенном варианте.</w:t>
      </w:r>
      <w:r w:rsidR="006D160F">
        <w:t xml:space="preserve"> Для реализации данной модели ОУ необходимо решить следующую задачу: обеспечение кадрами (узкие специалисты) или прохождение КПК по данным направлениям. </w:t>
      </w:r>
    </w:p>
    <w:p w:rsidR="00CD4C14" w:rsidRPr="00CD5038" w:rsidRDefault="00AD571A" w:rsidP="00AD571A">
      <w:pPr>
        <w:tabs>
          <w:tab w:val="left" w:pos="72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4C14" w:rsidRPr="00CD5038">
        <w:rPr>
          <w:sz w:val="24"/>
          <w:szCs w:val="24"/>
        </w:rPr>
        <w:t>Организация коррекционной направленности образовательного процесса обеспечивается посредством реализации следующих направлений:</w:t>
      </w:r>
    </w:p>
    <w:p w:rsidR="00CD4C14" w:rsidRPr="006D160F" w:rsidRDefault="00CD4C14" w:rsidP="00AD571A">
      <w:pPr>
        <w:numPr>
          <w:ilvl w:val="0"/>
          <w:numId w:val="3"/>
        </w:numPr>
        <w:tabs>
          <w:tab w:val="left" w:pos="360"/>
        </w:tabs>
        <w:spacing w:line="240" w:lineRule="auto"/>
        <w:ind w:left="360"/>
        <w:rPr>
          <w:sz w:val="24"/>
          <w:szCs w:val="24"/>
        </w:rPr>
      </w:pPr>
      <w:r w:rsidRPr="006D160F">
        <w:rPr>
          <w:sz w:val="24"/>
          <w:szCs w:val="24"/>
        </w:rPr>
        <w:t>создание развивающей образовательной среды и адаптивной системы образования учащихся;</w:t>
      </w:r>
    </w:p>
    <w:p w:rsidR="00CD4C14" w:rsidRPr="006D160F" w:rsidRDefault="00CD4C14" w:rsidP="00AD571A">
      <w:pPr>
        <w:numPr>
          <w:ilvl w:val="0"/>
          <w:numId w:val="3"/>
        </w:numPr>
        <w:tabs>
          <w:tab w:val="left" w:pos="360"/>
        </w:tabs>
        <w:spacing w:line="240" w:lineRule="auto"/>
        <w:ind w:left="360"/>
        <w:rPr>
          <w:sz w:val="24"/>
          <w:szCs w:val="24"/>
        </w:rPr>
      </w:pPr>
      <w:r w:rsidRPr="006D160F">
        <w:rPr>
          <w:sz w:val="24"/>
          <w:szCs w:val="24"/>
        </w:rPr>
        <w:t xml:space="preserve">коррекционно-развивающая работа, включающая раннюю социальную адаптацию, развитие личности ребенка с максимальным использованием его реабилитационного потенциала и компенсаторных возможностей; коррекцию когнитивных, коммуникативных и эмоционально-волевых процессов, формирования </w:t>
      </w:r>
      <w:proofErr w:type="spellStart"/>
      <w:r w:rsidRPr="006D160F">
        <w:rPr>
          <w:sz w:val="24"/>
          <w:szCs w:val="24"/>
        </w:rPr>
        <w:t>общеучебных</w:t>
      </w:r>
      <w:proofErr w:type="spellEnd"/>
      <w:r w:rsidRPr="006D160F">
        <w:rPr>
          <w:sz w:val="24"/>
          <w:szCs w:val="24"/>
        </w:rPr>
        <w:t xml:space="preserve"> навыков;</w:t>
      </w:r>
    </w:p>
    <w:p w:rsidR="00CD4C14" w:rsidRPr="006D160F" w:rsidRDefault="00CD4C14" w:rsidP="00AD571A">
      <w:pPr>
        <w:numPr>
          <w:ilvl w:val="0"/>
          <w:numId w:val="3"/>
        </w:numPr>
        <w:tabs>
          <w:tab w:val="left" w:pos="360"/>
        </w:tabs>
        <w:spacing w:line="240" w:lineRule="auto"/>
        <w:ind w:left="360"/>
        <w:rPr>
          <w:sz w:val="24"/>
          <w:szCs w:val="24"/>
        </w:rPr>
      </w:pPr>
      <w:r w:rsidRPr="006D160F">
        <w:rPr>
          <w:sz w:val="24"/>
          <w:szCs w:val="24"/>
        </w:rPr>
        <w:t>комплексная диагностика индивидуальных возможностей ребенка и мониторинг динамики его развития на разных этапах коррекции;</w:t>
      </w:r>
    </w:p>
    <w:p w:rsidR="00CD4C14" w:rsidRPr="006D160F" w:rsidRDefault="00CD4C14" w:rsidP="00AD571A">
      <w:pPr>
        <w:numPr>
          <w:ilvl w:val="0"/>
          <w:numId w:val="3"/>
        </w:numPr>
        <w:tabs>
          <w:tab w:val="left" w:pos="360"/>
        </w:tabs>
        <w:spacing w:line="240" w:lineRule="auto"/>
        <w:ind w:left="360"/>
        <w:rPr>
          <w:sz w:val="24"/>
          <w:szCs w:val="24"/>
        </w:rPr>
      </w:pPr>
      <w:r w:rsidRPr="006D160F">
        <w:rPr>
          <w:sz w:val="24"/>
          <w:szCs w:val="24"/>
        </w:rPr>
        <w:t xml:space="preserve"> реабилитация детей с ограниченными возможностями здоровья, включающая индивидуальное формирование адаптивной готовности детей к жизненному и профессиональному самоопределению;</w:t>
      </w:r>
    </w:p>
    <w:p w:rsidR="00CD4C14" w:rsidRPr="006D160F" w:rsidRDefault="00CD4C14" w:rsidP="00AD571A">
      <w:pPr>
        <w:numPr>
          <w:ilvl w:val="0"/>
          <w:numId w:val="3"/>
        </w:numPr>
        <w:tabs>
          <w:tab w:val="left" w:pos="360"/>
        </w:tabs>
        <w:spacing w:line="240" w:lineRule="auto"/>
        <w:ind w:left="360"/>
        <w:rPr>
          <w:sz w:val="24"/>
          <w:szCs w:val="24"/>
        </w:rPr>
      </w:pPr>
      <w:r w:rsidRPr="006D160F">
        <w:rPr>
          <w:sz w:val="24"/>
          <w:szCs w:val="24"/>
        </w:rPr>
        <w:t>поэтапное формирование личностно-ориентированных установок отношения к себе как субъекту будущей жизни и профессиональной деятельности;</w:t>
      </w:r>
    </w:p>
    <w:p w:rsidR="00CD4C14" w:rsidRPr="006D160F" w:rsidRDefault="00CD4C14" w:rsidP="00AD571A">
      <w:pPr>
        <w:numPr>
          <w:ilvl w:val="0"/>
          <w:numId w:val="3"/>
        </w:numPr>
        <w:tabs>
          <w:tab w:val="left" w:pos="360"/>
        </w:tabs>
        <w:spacing w:line="240" w:lineRule="auto"/>
        <w:ind w:left="360"/>
        <w:rPr>
          <w:sz w:val="24"/>
          <w:szCs w:val="24"/>
        </w:rPr>
      </w:pPr>
      <w:proofErr w:type="spellStart"/>
      <w:r w:rsidRPr="006D160F">
        <w:rPr>
          <w:sz w:val="24"/>
          <w:szCs w:val="24"/>
        </w:rPr>
        <w:t>профориентационная</w:t>
      </w:r>
      <w:proofErr w:type="spellEnd"/>
      <w:r w:rsidRPr="006D160F">
        <w:rPr>
          <w:sz w:val="24"/>
          <w:szCs w:val="24"/>
        </w:rPr>
        <w:t xml:space="preserve"> и профессиональная подготовка учащихся;</w:t>
      </w:r>
    </w:p>
    <w:p w:rsidR="00CD4C14" w:rsidRDefault="00CD4C14" w:rsidP="00AD571A">
      <w:pPr>
        <w:numPr>
          <w:ilvl w:val="0"/>
          <w:numId w:val="3"/>
        </w:numPr>
        <w:tabs>
          <w:tab w:val="left" w:pos="360"/>
        </w:tabs>
        <w:spacing w:line="240" w:lineRule="auto"/>
        <w:ind w:left="360"/>
        <w:rPr>
          <w:sz w:val="24"/>
          <w:szCs w:val="24"/>
        </w:rPr>
      </w:pPr>
      <w:r w:rsidRPr="006D160F">
        <w:rPr>
          <w:sz w:val="24"/>
          <w:szCs w:val="24"/>
        </w:rPr>
        <w:t>организация взаимодействия образовательных учреждений с учреждениями дополнительного образования, начального профессионального, профессионального и высшего образования.</w:t>
      </w:r>
    </w:p>
    <w:p w:rsidR="006C5F6E" w:rsidRPr="006D160F" w:rsidRDefault="006C5F6E" w:rsidP="00AD571A">
      <w:pPr>
        <w:numPr>
          <w:ilvl w:val="0"/>
          <w:numId w:val="3"/>
        </w:numPr>
        <w:tabs>
          <w:tab w:val="left" w:pos="360"/>
        </w:tabs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тесная взаимосвязь и </w:t>
      </w:r>
      <w:r w:rsidRPr="00D87D7C">
        <w:rPr>
          <w:sz w:val="24"/>
          <w:szCs w:val="24"/>
        </w:rPr>
        <w:t>повышение психолого-педагогической компетентности родителей в вопросах воспитания, развития и социальной адаптации детей с ОВЗ</w:t>
      </w:r>
    </w:p>
    <w:p w:rsidR="006C5F6E" w:rsidRDefault="00CD4C14" w:rsidP="00AD571A">
      <w:pPr>
        <w:tabs>
          <w:tab w:val="left" w:pos="360"/>
        </w:tabs>
        <w:spacing w:line="240" w:lineRule="auto"/>
        <w:rPr>
          <w:sz w:val="24"/>
          <w:szCs w:val="24"/>
        </w:rPr>
      </w:pPr>
      <w:r w:rsidRPr="006D160F">
        <w:rPr>
          <w:sz w:val="24"/>
          <w:szCs w:val="24"/>
        </w:rPr>
        <w:t xml:space="preserve">     </w:t>
      </w:r>
    </w:p>
    <w:p w:rsidR="006C5F6E" w:rsidRDefault="006C5F6E" w:rsidP="006D160F">
      <w:pPr>
        <w:tabs>
          <w:tab w:val="left" w:pos="360"/>
        </w:tabs>
        <w:spacing w:line="240" w:lineRule="auto"/>
        <w:rPr>
          <w:sz w:val="24"/>
          <w:szCs w:val="24"/>
        </w:rPr>
      </w:pPr>
    </w:p>
    <w:p w:rsidR="006C5F6E" w:rsidRDefault="006C5F6E" w:rsidP="006D160F">
      <w:pPr>
        <w:tabs>
          <w:tab w:val="left" w:pos="360"/>
        </w:tabs>
        <w:spacing w:line="240" w:lineRule="auto"/>
        <w:rPr>
          <w:sz w:val="24"/>
          <w:szCs w:val="24"/>
        </w:rPr>
      </w:pPr>
    </w:p>
    <w:p w:rsidR="006C5F6E" w:rsidRDefault="006C5F6E" w:rsidP="006D160F">
      <w:pPr>
        <w:tabs>
          <w:tab w:val="left" w:pos="360"/>
        </w:tabs>
        <w:spacing w:line="240" w:lineRule="auto"/>
        <w:rPr>
          <w:sz w:val="24"/>
          <w:szCs w:val="24"/>
        </w:rPr>
      </w:pPr>
    </w:p>
    <w:p w:rsidR="006C5F6E" w:rsidRDefault="006C5F6E" w:rsidP="006D160F">
      <w:pPr>
        <w:tabs>
          <w:tab w:val="left" w:pos="360"/>
        </w:tabs>
        <w:spacing w:line="240" w:lineRule="auto"/>
        <w:rPr>
          <w:sz w:val="24"/>
          <w:szCs w:val="24"/>
        </w:rPr>
      </w:pPr>
    </w:p>
    <w:p w:rsidR="006C5F6E" w:rsidRDefault="006C5F6E" w:rsidP="006D160F">
      <w:pPr>
        <w:tabs>
          <w:tab w:val="left" w:pos="360"/>
        </w:tabs>
        <w:spacing w:line="240" w:lineRule="auto"/>
        <w:rPr>
          <w:sz w:val="24"/>
          <w:szCs w:val="24"/>
        </w:rPr>
      </w:pPr>
    </w:p>
    <w:p w:rsidR="006C5F6E" w:rsidRDefault="006C5F6E" w:rsidP="006D160F">
      <w:pPr>
        <w:tabs>
          <w:tab w:val="left" w:pos="360"/>
        </w:tabs>
        <w:spacing w:line="240" w:lineRule="auto"/>
        <w:rPr>
          <w:sz w:val="24"/>
          <w:szCs w:val="24"/>
        </w:rPr>
      </w:pPr>
    </w:p>
    <w:p w:rsidR="006C5F6E" w:rsidRPr="00D87D7C" w:rsidRDefault="006C5F6E" w:rsidP="00AD571A">
      <w:pPr>
        <w:spacing w:line="240" w:lineRule="auto"/>
        <w:ind w:firstLine="0"/>
        <w:rPr>
          <w:b/>
          <w:sz w:val="24"/>
          <w:szCs w:val="24"/>
        </w:rPr>
      </w:pPr>
      <w:r w:rsidRPr="006C5F6E">
        <w:rPr>
          <w:sz w:val="24"/>
          <w:szCs w:val="24"/>
        </w:rPr>
        <w:t>Основные задачи и направления работы с родителями</w:t>
      </w:r>
      <w:r>
        <w:rPr>
          <w:b/>
          <w:sz w:val="24"/>
          <w:szCs w:val="24"/>
        </w:rPr>
        <w:t>:</w:t>
      </w:r>
      <w:r w:rsidRPr="00D87D7C">
        <w:rPr>
          <w:b/>
          <w:sz w:val="24"/>
          <w:szCs w:val="24"/>
        </w:rPr>
        <w:t xml:space="preserve"> </w:t>
      </w:r>
    </w:p>
    <w:p w:rsidR="006C5F6E" w:rsidRPr="00D87D7C" w:rsidRDefault="006C5F6E" w:rsidP="00AD571A">
      <w:pPr>
        <w:spacing w:line="240" w:lineRule="auto"/>
        <w:rPr>
          <w:sz w:val="24"/>
          <w:szCs w:val="24"/>
        </w:rPr>
      </w:pPr>
      <w:r w:rsidRPr="00D87D7C">
        <w:rPr>
          <w:sz w:val="24"/>
          <w:szCs w:val="24"/>
        </w:rPr>
        <w:t>- формировать у родителей позитивное восприятие личности ребёнка с  нарушениями развития;</w:t>
      </w:r>
    </w:p>
    <w:p w:rsidR="006C5F6E" w:rsidRPr="00D87D7C" w:rsidRDefault="006C5F6E" w:rsidP="00AD571A">
      <w:pPr>
        <w:spacing w:line="240" w:lineRule="auto"/>
        <w:rPr>
          <w:sz w:val="24"/>
          <w:szCs w:val="24"/>
        </w:rPr>
      </w:pPr>
      <w:r w:rsidRPr="00D87D7C">
        <w:rPr>
          <w:sz w:val="24"/>
          <w:szCs w:val="24"/>
        </w:rPr>
        <w:t>- расширить видение родителями своих воспитательных функций в отношении  ребёнка с ограниченными возможностями здоровья;</w:t>
      </w:r>
    </w:p>
    <w:p w:rsidR="006C5F6E" w:rsidRPr="00D87D7C" w:rsidRDefault="006C5F6E" w:rsidP="00AD571A">
      <w:pPr>
        <w:spacing w:line="240" w:lineRule="auto"/>
        <w:rPr>
          <w:sz w:val="24"/>
          <w:szCs w:val="24"/>
        </w:rPr>
      </w:pPr>
      <w:r w:rsidRPr="00D87D7C">
        <w:rPr>
          <w:sz w:val="24"/>
          <w:szCs w:val="24"/>
        </w:rPr>
        <w:t>- познакомить  родителей с эффективными методами взаимодействия, воспитательными приёмами, необходимыми для коррекции личности ребёнка;</w:t>
      </w:r>
    </w:p>
    <w:p w:rsidR="006C5F6E" w:rsidRDefault="006C5F6E" w:rsidP="00AD571A">
      <w:pPr>
        <w:spacing w:line="240" w:lineRule="auto"/>
        <w:rPr>
          <w:sz w:val="24"/>
          <w:szCs w:val="24"/>
        </w:rPr>
      </w:pPr>
      <w:r w:rsidRPr="00D87D7C">
        <w:rPr>
          <w:sz w:val="24"/>
          <w:szCs w:val="24"/>
        </w:rPr>
        <w:t>- формировать у родителей мотивацию к взаимодействию со специалистами школы,</w:t>
      </w:r>
    </w:p>
    <w:p w:rsidR="006C5F6E" w:rsidRDefault="006C5F6E" w:rsidP="00AD571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Основные формы работы:</w:t>
      </w:r>
    </w:p>
    <w:p w:rsidR="006C5F6E" w:rsidRPr="00D87D7C" w:rsidRDefault="006C5F6E" w:rsidP="00AD571A">
      <w:pPr>
        <w:spacing w:line="240" w:lineRule="auto"/>
        <w:ind w:firstLine="0"/>
        <w:rPr>
          <w:sz w:val="24"/>
          <w:szCs w:val="24"/>
        </w:rPr>
      </w:pPr>
      <w:r w:rsidRPr="00D87D7C">
        <w:rPr>
          <w:sz w:val="24"/>
          <w:szCs w:val="24"/>
        </w:rPr>
        <w:t>- индивидуальные консультации;</w:t>
      </w:r>
    </w:p>
    <w:p w:rsidR="006C5F6E" w:rsidRPr="00D87D7C" w:rsidRDefault="006C5F6E" w:rsidP="00AD571A">
      <w:pPr>
        <w:spacing w:line="240" w:lineRule="auto"/>
        <w:ind w:firstLine="0"/>
        <w:rPr>
          <w:sz w:val="24"/>
          <w:szCs w:val="24"/>
        </w:rPr>
      </w:pPr>
      <w:r w:rsidRPr="00D87D7C">
        <w:rPr>
          <w:sz w:val="24"/>
          <w:szCs w:val="24"/>
        </w:rPr>
        <w:t>- лекции;</w:t>
      </w:r>
    </w:p>
    <w:p w:rsidR="006C5F6E" w:rsidRDefault="006C5F6E" w:rsidP="00AD571A">
      <w:pPr>
        <w:spacing w:line="240" w:lineRule="auto"/>
        <w:ind w:firstLine="0"/>
        <w:rPr>
          <w:sz w:val="24"/>
          <w:szCs w:val="24"/>
        </w:rPr>
      </w:pPr>
      <w:r w:rsidRPr="00D87D7C">
        <w:rPr>
          <w:sz w:val="24"/>
          <w:szCs w:val="24"/>
        </w:rPr>
        <w:t>- анкетирование;</w:t>
      </w:r>
    </w:p>
    <w:p w:rsidR="006C5F6E" w:rsidRDefault="006C5F6E" w:rsidP="00AD571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совместная с детьми деятельность, участие в общешкольных мероприятиях</w:t>
      </w:r>
    </w:p>
    <w:tbl>
      <w:tblPr>
        <w:tblStyle w:val="a5"/>
        <w:tblW w:w="0" w:type="auto"/>
        <w:tblLook w:val="04A0"/>
      </w:tblPr>
      <w:tblGrid>
        <w:gridCol w:w="2093"/>
        <w:gridCol w:w="4287"/>
        <w:gridCol w:w="3191"/>
      </w:tblGrid>
      <w:tr w:rsidR="006C5F6E" w:rsidTr="006C5F6E">
        <w:tc>
          <w:tcPr>
            <w:tcW w:w="2093" w:type="dxa"/>
          </w:tcPr>
          <w:p w:rsidR="006C5F6E" w:rsidRDefault="006C5F6E" w:rsidP="00AD571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4287" w:type="dxa"/>
          </w:tcPr>
          <w:p w:rsidR="006C5F6E" w:rsidRDefault="006C5F6E" w:rsidP="00AD571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:rsidR="006C5F6E" w:rsidRDefault="006C5F6E" w:rsidP="00AD571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6C5F6E" w:rsidTr="006C5F6E">
        <w:tc>
          <w:tcPr>
            <w:tcW w:w="2093" w:type="dxa"/>
          </w:tcPr>
          <w:p w:rsidR="006C5F6E" w:rsidRDefault="00AD571A" w:rsidP="00AD571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287" w:type="dxa"/>
          </w:tcPr>
          <w:p w:rsidR="006C5F6E" w:rsidRDefault="006C5F6E" w:rsidP="00AD571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87D7C">
              <w:rPr>
                <w:color w:val="000000"/>
                <w:sz w:val="24"/>
                <w:szCs w:val="24"/>
              </w:rPr>
              <w:t>Права и льготы детей- инвалидов</w:t>
            </w:r>
          </w:p>
          <w:p w:rsidR="00AD571A" w:rsidRDefault="00AD571A" w:rsidP="00AD571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(лекция)</w:t>
            </w:r>
          </w:p>
        </w:tc>
        <w:tc>
          <w:tcPr>
            <w:tcW w:w="3191" w:type="dxa"/>
          </w:tcPr>
          <w:p w:rsidR="006C5F6E" w:rsidRDefault="00AD571A" w:rsidP="00AD571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5F6E" w:rsidTr="006C5F6E">
        <w:tc>
          <w:tcPr>
            <w:tcW w:w="2093" w:type="dxa"/>
          </w:tcPr>
          <w:p w:rsidR="006C5F6E" w:rsidRDefault="00AD571A" w:rsidP="00AD571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287" w:type="dxa"/>
          </w:tcPr>
          <w:p w:rsidR="006C5F6E" w:rsidRPr="00D87D7C" w:rsidRDefault="006C5F6E" w:rsidP="00AD571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87D7C">
              <w:rPr>
                <w:color w:val="000000"/>
                <w:sz w:val="24"/>
                <w:szCs w:val="24"/>
              </w:rPr>
              <w:t>Индивидуальные особенности  и возможности детей с ОВЗ.</w:t>
            </w:r>
            <w:r w:rsidR="00AD571A">
              <w:rPr>
                <w:color w:val="000000"/>
                <w:sz w:val="24"/>
                <w:szCs w:val="24"/>
              </w:rPr>
              <w:t xml:space="preserve"> (индивидуальные беседы)</w:t>
            </w:r>
          </w:p>
        </w:tc>
        <w:tc>
          <w:tcPr>
            <w:tcW w:w="3191" w:type="dxa"/>
          </w:tcPr>
          <w:p w:rsidR="006C5F6E" w:rsidRDefault="00AD571A" w:rsidP="00AD571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5F6E" w:rsidTr="006C5F6E">
        <w:tc>
          <w:tcPr>
            <w:tcW w:w="2093" w:type="dxa"/>
          </w:tcPr>
          <w:p w:rsidR="006C5F6E" w:rsidRDefault="00AD571A" w:rsidP="00AD571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287" w:type="dxa"/>
          </w:tcPr>
          <w:p w:rsidR="006C5F6E" w:rsidRPr="00D87D7C" w:rsidRDefault="006C5F6E" w:rsidP="00AD571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87D7C">
              <w:rPr>
                <w:sz w:val="24"/>
                <w:szCs w:val="24"/>
              </w:rPr>
              <w:t>Психологические особенности детей с ОВЗ.</w:t>
            </w:r>
            <w:r w:rsidR="00AD571A">
              <w:rPr>
                <w:sz w:val="24"/>
                <w:szCs w:val="24"/>
              </w:rPr>
              <w:t xml:space="preserve"> (лекция)</w:t>
            </w:r>
          </w:p>
        </w:tc>
        <w:tc>
          <w:tcPr>
            <w:tcW w:w="3191" w:type="dxa"/>
          </w:tcPr>
          <w:p w:rsidR="006C5F6E" w:rsidRDefault="00AD571A" w:rsidP="00AD571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</w:tr>
      <w:tr w:rsidR="00AD571A" w:rsidTr="006C5F6E">
        <w:tc>
          <w:tcPr>
            <w:tcW w:w="2093" w:type="dxa"/>
          </w:tcPr>
          <w:p w:rsidR="00AD571A" w:rsidRDefault="00AD571A" w:rsidP="00AD571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287" w:type="dxa"/>
          </w:tcPr>
          <w:p w:rsidR="00AD571A" w:rsidRPr="00D87D7C" w:rsidRDefault="00AD571A" w:rsidP="00AD571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7D7C">
              <w:rPr>
                <w:sz w:val="24"/>
                <w:szCs w:val="24"/>
              </w:rPr>
              <w:t>Причины и способы снятие утомления ребёнка</w:t>
            </w:r>
            <w:r>
              <w:rPr>
                <w:sz w:val="24"/>
                <w:szCs w:val="24"/>
              </w:rPr>
              <w:t xml:space="preserve"> (лекция)</w:t>
            </w:r>
          </w:p>
        </w:tc>
        <w:tc>
          <w:tcPr>
            <w:tcW w:w="3191" w:type="dxa"/>
          </w:tcPr>
          <w:p w:rsidR="00AD571A" w:rsidRDefault="00AD571A" w:rsidP="00AD571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</w:tr>
      <w:tr w:rsidR="00AD571A" w:rsidTr="006C5F6E">
        <w:tc>
          <w:tcPr>
            <w:tcW w:w="2093" w:type="dxa"/>
          </w:tcPr>
          <w:p w:rsidR="00AD571A" w:rsidRDefault="00AD571A" w:rsidP="00AD571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87" w:type="dxa"/>
          </w:tcPr>
          <w:p w:rsidR="00AD571A" w:rsidRPr="00D87D7C" w:rsidRDefault="00AD571A" w:rsidP="00AD571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7D7C">
              <w:rPr>
                <w:sz w:val="24"/>
                <w:szCs w:val="24"/>
              </w:rPr>
              <w:t>Приёмы активизации внимания у детей с ОВЗ.</w:t>
            </w:r>
            <w:r>
              <w:rPr>
                <w:sz w:val="24"/>
                <w:szCs w:val="24"/>
              </w:rPr>
              <w:t xml:space="preserve"> (практикум)</w:t>
            </w:r>
          </w:p>
        </w:tc>
        <w:tc>
          <w:tcPr>
            <w:tcW w:w="3191" w:type="dxa"/>
          </w:tcPr>
          <w:p w:rsidR="00AD571A" w:rsidRDefault="00AD571A" w:rsidP="00AD571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D571A" w:rsidTr="006C5F6E">
        <w:tc>
          <w:tcPr>
            <w:tcW w:w="2093" w:type="dxa"/>
          </w:tcPr>
          <w:p w:rsidR="00AD571A" w:rsidRDefault="00AD571A" w:rsidP="00AD571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287" w:type="dxa"/>
          </w:tcPr>
          <w:p w:rsidR="00AD571A" w:rsidRDefault="00AD571A" w:rsidP="00AD571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7D7C">
              <w:rPr>
                <w:sz w:val="24"/>
                <w:szCs w:val="24"/>
              </w:rPr>
              <w:t>.Взаимоотношения в семье, где воспитывается ребёнок с ОВЗ.</w:t>
            </w:r>
          </w:p>
          <w:p w:rsidR="00AD571A" w:rsidRPr="00D87D7C" w:rsidRDefault="00AD571A" w:rsidP="00AD571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(анкетирование)</w:t>
            </w:r>
          </w:p>
        </w:tc>
        <w:tc>
          <w:tcPr>
            <w:tcW w:w="3191" w:type="dxa"/>
          </w:tcPr>
          <w:p w:rsidR="00AD571A" w:rsidRDefault="00AD571A" w:rsidP="00AD571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AD571A" w:rsidTr="006C5F6E">
        <w:tc>
          <w:tcPr>
            <w:tcW w:w="2093" w:type="dxa"/>
          </w:tcPr>
          <w:p w:rsidR="00AD571A" w:rsidRDefault="00AD571A" w:rsidP="00AD571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287" w:type="dxa"/>
          </w:tcPr>
          <w:p w:rsidR="00AD571A" w:rsidRPr="00D87D7C" w:rsidRDefault="00AD571A" w:rsidP="00AD571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7D7C">
              <w:rPr>
                <w:color w:val="000000"/>
                <w:sz w:val="24"/>
                <w:szCs w:val="24"/>
              </w:rPr>
              <w:t>Приёмы коррекционной работы с детьми в домашних условиях</w:t>
            </w:r>
            <w:proofErr w:type="gramStart"/>
            <w:r w:rsidRPr="00D87D7C"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рактикум)</w:t>
            </w:r>
          </w:p>
        </w:tc>
        <w:tc>
          <w:tcPr>
            <w:tcW w:w="3191" w:type="dxa"/>
          </w:tcPr>
          <w:p w:rsidR="00AD571A" w:rsidRDefault="00AD571A" w:rsidP="00AD571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D571A" w:rsidTr="006C5F6E">
        <w:tc>
          <w:tcPr>
            <w:tcW w:w="2093" w:type="dxa"/>
          </w:tcPr>
          <w:p w:rsidR="00AD571A" w:rsidRDefault="00AD571A" w:rsidP="00AD571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287" w:type="dxa"/>
          </w:tcPr>
          <w:p w:rsidR="00AD571A" w:rsidRPr="00D87D7C" w:rsidRDefault="00AD571A" w:rsidP="00AD571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87D7C">
              <w:rPr>
                <w:color w:val="000000"/>
                <w:sz w:val="24"/>
                <w:szCs w:val="24"/>
              </w:rPr>
              <w:t>Корректировка индивидуального маршрута обучения ребёнка</w:t>
            </w:r>
            <w:proofErr w:type="gramStart"/>
            <w:r w:rsidRPr="00D87D7C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D87D7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color w:val="000000"/>
                <w:sz w:val="24"/>
                <w:szCs w:val="24"/>
              </w:rPr>
              <w:t>нкетирование)</w:t>
            </w:r>
          </w:p>
          <w:p w:rsidR="00AD571A" w:rsidRPr="00D87D7C" w:rsidRDefault="00AD571A" w:rsidP="00AD571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AD571A" w:rsidRDefault="00AD571A" w:rsidP="00AD571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D571A" w:rsidTr="006C5F6E">
        <w:tc>
          <w:tcPr>
            <w:tcW w:w="2093" w:type="dxa"/>
          </w:tcPr>
          <w:p w:rsidR="00AD571A" w:rsidRDefault="00AD571A" w:rsidP="00AD571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87" w:type="dxa"/>
          </w:tcPr>
          <w:p w:rsidR="00AD571A" w:rsidRPr="00D87D7C" w:rsidRDefault="00AD571A" w:rsidP="00AD571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общешкольных мероприятиях: «Золотая осень», «Веселые старты», Дочки-матери, Новогодний калейдоскоп и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191" w:type="dxa"/>
          </w:tcPr>
          <w:p w:rsidR="00AD571A" w:rsidRDefault="00AD571A" w:rsidP="00AD571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6C5F6E" w:rsidRPr="00D87D7C" w:rsidRDefault="006C5F6E" w:rsidP="00AD571A">
      <w:pPr>
        <w:spacing w:line="240" w:lineRule="auto"/>
        <w:ind w:firstLine="0"/>
        <w:rPr>
          <w:sz w:val="24"/>
          <w:szCs w:val="24"/>
        </w:rPr>
      </w:pPr>
    </w:p>
    <w:p w:rsidR="006C5F6E" w:rsidRDefault="00AD571A" w:rsidP="00AD571A">
      <w:pPr>
        <w:tabs>
          <w:tab w:val="left" w:pos="36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Цель профориентационной работы </w:t>
      </w:r>
      <w:r w:rsidR="002516BA">
        <w:rPr>
          <w:sz w:val="24"/>
          <w:szCs w:val="24"/>
        </w:rPr>
        <w:t xml:space="preserve">– оказание профориентационной поддержки родителям </w:t>
      </w:r>
      <w:proofErr w:type="gramStart"/>
      <w:r w:rsidR="002516BA">
        <w:rPr>
          <w:sz w:val="24"/>
          <w:szCs w:val="24"/>
        </w:rPr>
        <w:t>обучающихся</w:t>
      </w:r>
      <w:proofErr w:type="gramEnd"/>
      <w:r w:rsidR="002516BA">
        <w:rPr>
          <w:sz w:val="24"/>
          <w:szCs w:val="24"/>
        </w:rPr>
        <w:t xml:space="preserve"> с ОВЗ в процессе выбора профиля обучения и сферы будущей профессиональной деятельности.</w:t>
      </w:r>
    </w:p>
    <w:p w:rsidR="002516BA" w:rsidRDefault="002516BA" w:rsidP="00AD571A">
      <w:pPr>
        <w:tabs>
          <w:tab w:val="left" w:pos="36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Основные задачи:</w:t>
      </w:r>
    </w:p>
    <w:p w:rsidR="002516BA" w:rsidRDefault="002516BA" w:rsidP="00AD571A">
      <w:pPr>
        <w:tabs>
          <w:tab w:val="left" w:pos="36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-информирование родителей о возможностях трудоустройства уч-ся  с ОВЗ, об особенностях рынка труда Красноярского края, Енисейского района;</w:t>
      </w:r>
    </w:p>
    <w:p w:rsidR="002516BA" w:rsidRDefault="002516BA" w:rsidP="00AD571A">
      <w:pPr>
        <w:tabs>
          <w:tab w:val="left" w:pos="36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Расширение правовых знаний родителей в области трудового законодательства.</w:t>
      </w:r>
    </w:p>
    <w:p w:rsidR="002516BA" w:rsidRDefault="002516BA" w:rsidP="00AD571A">
      <w:pPr>
        <w:tabs>
          <w:tab w:val="left" w:pos="360"/>
        </w:tabs>
        <w:spacing w:line="240" w:lineRule="auto"/>
        <w:ind w:firstLine="0"/>
        <w:rPr>
          <w:sz w:val="24"/>
          <w:szCs w:val="24"/>
        </w:rPr>
      </w:pPr>
    </w:p>
    <w:p w:rsidR="002516BA" w:rsidRDefault="002516BA" w:rsidP="00AD571A">
      <w:pPr>
        <w:tabs>
          <w:tab w:val="left" w:pos="360"/>
        </w:tabs>
        <w:spacing w:line="240" w:lineRule="auto"/>
        <w:ind w:firstLine="0"/>
        <w:rPr>
          <w:sz w:val="24"/>
          <w:szCs w:val="24"/>
        </w:rPr>
      </w:pPr>
    </w:p>
    <w:p w:rsidR="002516BA" w:rsidRDefault="002516BA" w:rsidP="00AD571A">
      <w:pPr>
        <w:tabs>
          <w:tab w:val="left" w:pos="360"/>
        </w:tabs>
        <w:spacing w:line="240" w:lineRule="auto"/>
        <w:ind w:firstLine="0"/>
        <w:rPr>
          <w:sz w:val="24"/>
          <w:szCs w:val="24"/>
        </w:rPr>
      </w:pPr>
    </w:p>
    <w:p w:rsidR="002516BA" w:rsidRDefault="002516BA" w:rsidP="00AD571A">
      <w:pPr>
        <w:tabs>
          <w:tab w:val="left" w:pos="36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Основные мероприятия:</w:t>
      </w:r>
    </w:p>
    <w:tbl>
      <w:tblPr>
        <w:tblStyle w:val="a5"/>
        <w:tblW w:w="0" w:type="auto"/>
        <w:tblLook w:val="04A0"/>
      </w:tblPr>
      <w:tblGrid>
        <w:gridCol w:w="2524"/>
        <w:gridCol w:w="3945"/>
        <w:gridCol w:w="3102"/>
      </w:tblGrid>
      <w:tr w:rsidR="002516BA" w:rsidTr="002516BA">
        <w:tc>
          <w:tcPr>
            <w:tcW w:w="2524" w:type="dxa"/>
          </w:tcPr>
          <w:p w:rsidR="002516BA" w:rsidRDefault="002516BA" w:rsidP="00AD571A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3945" w:type="dxa"/>
          </w:tcPr>
          <w:p w:rsidR="002516BA" w:rsidRDefault="002516BA" w:rsidP="00AD571A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3102" w:type="dxa"/>
          </w:tcPr>
          <w:p w:rsidR="002516BA" w:rsidRDefault="002516BA" w:rsidP="00AD571A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2516BA" w:rsidTr="002516BA">
        <w:tc>
          <w:tcPr>
            <w:tcW w:w="2524" w:type="dxa"/>
          </w:tcPr>
          <w:p w:rsidR="002516BA" w:rsidRDefault="002516BA" w:rsidP="00AD571A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sz w:val="24"/>
                <w:szCs w:val="24"/>
              </w:rPr>
              <w:t xml:space="preserve"> урок «Шаги в будущее»</w:t>
            </w:r>
          </w:p>
        </w:tc>
        <w:tc>
          <w:tcPr>
            <w:tcW w:w="3945" w:type="dxa"/>
          </w:tcPr>
          <w:p w:rsidR="002516BA" w:rsidRDefault="002516BA" w:rsidP="00AD571A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02" w:type="dxa"/>
          </w:tcPr>
          <w:p w:rsidR="002516BA" w:rsidRDefault="002516BA" w:rsidP="00AD571A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sz w:val="24"/>
                <w:szCs w:val="24"/>
              </w:rPr>
              <w:t xml:space="preserve"> работу</w:t>
            </w:r>
          </w:p>
        </w:tc>
      </w:tr>
      <w:tr w:rsidR="002516BA" w:rsidTr="002516BA">
        <w:tc>
          <w:tcPr>
            <w:tcW w:w="2524" w:type="dxa"/>
          </w:tcPr>
          <w:p w:rsidR="002516BA" w:rsidRDefault="002516BA" w:rsidP="00AD571A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«Угадай профессию»</w:t>
            </w:r>
          </w:p>
        </w:tc>
        <w:tc>
          <w:tcPr>
            <w:tcW w:w="3945" w:type="dxa"/>
          </w:tcPr>
          <w:p w:rsidR="002516BA" w:rsidRDefault="002516BA" w:rsidP="00AD571A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02" w:type="dxa"/>
          </w:tcPr>
          <w:p w:rsidR="002516BA" w:rsidRDefault="002516BA" w:rsidP="00325E2D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sz w:val="24"/>
                <w:szCs w:val="24"/>
              </w:rPr>
              <w:t xml:space="preserve"> работу</w:t>
            </w:r>
          </w:p>
        </w:tc>
      </w:tr>
      <w:tr w:rsidR="002516BA" w:rsidTr="002516BA">
        <w:tc>
          <w:tcPr>
            <w:tcW w:w="2524" w:type="dxa"/>
          </w:tcPr>
          <w:p w:rsidR="002516BA" w:rsidRDefault="002516BA" w:rsidP="00AD571A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«Особенности профессионального самоопределения учащихся с ОВЗ»</w:t>
            </w:r>
          </w:p>
        </w:tc>
        <w:tc>
          <w:tcPr>
            <w:tcW w:w="3945" w:type="dxa"/>
          </w:tcPr>
          <w:p w:rsidR="002516BA" w:rsidRDefault="002516BA" w:rsidP="00AD571A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02" w:type="dxa"/>
          </w:tcPr>
          <w:p w:rsidR="002516BA" w:rsidRDefault="002516BA" w:rsidP="00325E2D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sz w:val="24"/>
                <w:szCs w:val="24"/>
              </w:rPr>
              <w:t xml:space="preserve"> работу</w:t>
            </w:r>
          </w:p>
        </w:tc>
      </w:tr>
      <w:tr w:rsidR="002516BA" w:rsidTr="002516BA">
        <w:tc>
          <w:tcPr>
            <w:tcW w:w="2524" w:type="dxa"/>
          </w:tcPr>
          <w:p w:rsidR="002516BA" w:rsidRDefault="002516BA" w:rsidP="00AD571A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профориентационной направленности</w:t>
            </w:r>
          </w:p>
        </w:tc>
        <w:tc>
          <w:tcPr>
            <w:tcW w:w="3945" w:type="dxa"/>
          </w:tcPr>
          <w:p w:rsidR="002516BA" w:rsidRDefault="002516BA" w:rsidP="00AD571A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02" w:type="dxa"/>
          </w:tcPr>
          <w:p w:rsidR="002516BA" w:rsidRDefault="002516BA" w:rsidP="00AD571A">
            <w:pPr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2516BA" w:rsidRDefault="002516BA" w:rsidP="00AD571A">
      <w:pPr>
        <w:tabs>
          <w:tab w:val="left" w:pos="360"/>
        </w:tabs>
        <w:spacing w:line="240" w:lineRule="auto"/>
        <w:ind w:firstLine="0"/>
        <w:rPr>
          <w:sz w:val="24"/>
          <w:szCs w:val="24"/>
        </w:rPr>
      </w:pPr>
    </w:p>
    <w:p w:rsidR="006C5F6E" w:rsidRDefault="00A42746" w:rsidP="006D160F">
      <w:pPr>
        <w:tabs>
          <w:tab w:val="left" w:pos="3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Для реализации данной модели инклюзивного образования в ОУ имеются следующие ресурсы:</w:t>
      </w:r>
    </w:p>
    <w:p w:rsidR="00A42746" w:rsidRPr="003D71FE" w:rsidRDefault="00A42746" w:rsidP="00A42746">
      <w:pPr>
        <w:pStyle w:val="a6"/>
        <w:shd w:val="clear" w:color="auto" w:fill="FFFFFF"/>
        <w:rPr>
          <w:color w:val="000000"/>
        </w:rPr>
      </w:pPr>
      <w:r w:rsidRPr="003D71FE">
        <w:rPr>
          <w:color w:val="000000"/>
        </w:rPr>
        <w:t xml:space="preserve">Материально-технические </w:t>
      </w:r>
    </w:p>
    <w:p w:rsidR="00A42746" w:rsidRPr="003D71FE" w:rsidRDefault="00A42746" w:rsidP="00A42746">
      <w:pPr>
        <w:pStyle w:val="a6"/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 w:rsidRPr="003D71FE">
        <w:rPr>
          <w:color w:val="000000"/>
        </w:rPr>
        <w:t>обеспечено соблюдение санитарно-гигиенических норм образовательного процесса с учетом потребностей детей с ОВЗ, обучающихся в учреждении (требования к водоснабжению, канализации, освещению, воздушно-тепловому режиму соответствуют нормам.);</w:t>
      </w:r>
    </w:p>
    <w:p w:rsidR="00A42746" w:rsidRPr="003D71FE" w:rsidRDefault="00A42746" w:rsidP="00A42746">
      <w:pPr>
        <w:pStyle w:val="a6"/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 w:rsidRPr="003D71FE">
        <w:rPr>
          <w:color w:val="000000"/>
        </w:rPr>
        <w:t>Обеспечена возможность для беспрепятственного доступа детей с ООП к объектам инфраструктуры ОУ: библиотека, спортивный зал, кабинет информатики;</w:t>
      </w:r>
    </w:p>
    <w:p w:rsidR="00A42746" w:rsidRPr="003D71FE" w:rsidRDefault="00A42746" w:rsidP="00A42746">
      <w:pPr>
        <w:pStyle w:val="a6"/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 w:rsidRPr="003D71FE">
        <w:rPr>
          <w:color w:val="000000"/>
        </w:rPr>
        <w:t>Обеспечено наличие адекватно оборудованного пространства ОУ, рабочего места ребенка, в классах имеется проектор, экран, доступ к информационным ресурсам (интернет)</w:t>
      </w:r>
    </w:p>
    <w:p w:rsidR="006C5F6E" w:rsidRPr="003D71FE" w:rsidRDefault="00A42746" w:rsidP="006D160F">
      <w:pPr>
        <w:pStyle w:val="a6"/>
        <w:numPr>
          <w:ilvl w:val="0"/>
          <w:numId w:val="4"/>
        </w:numPr>
        <w:shd w:val="clear" w:color="auto" w:fill="FFFFFF"/>
        <w:tabs>
          <w:tab w:val="left" w:pos="360"/>
        </w:tabs>
        <w:ind w:left="0"/>
      </w:pPr>
      <w:r w:rsidRPr="003D71FE">
        <w:rPr>
          <w:color w:val="000000"/>
        </w:rPr>
        <w:t xml:space="preserve">Обеспечена пожарная и </w:t>
      </w:r>
      <w:proofErr w:type="spellStart"/>
      <w:r w:rsidRPr="003D71FE">
        <w:rPr>
          <w:color w:val="000000"/>
        </w:rPr>
        <w:t>электробезопасность</w:t>
      </w:r>
      <w:proofErr w:type="spellEnd"/>
    </w:p>
    <w:p w:rsidR="00A42746" w:rsidRPr="003D71FE" w:rsidRDefault="00A42746" w:rsidP="00A42746">
      <w:pPr>
        <w:pStyle w:val="a6"/>
        <w:numPr>
          <w:ilvl w:val="0"/>
          <w:numId w:val="4"/>
        </w:numPr>
        <w:shd w:val="clear" w:color="auto" w:fill="FFFFFF"/>
        <w:tabs>
          <w:tab w:val="left" w:pos="360"/>
        </w:tabs>
        <w:ind w:left="0"/>
      </w:pPr>
      <w:r w:rsidRPr="003D71FE">
        <w:rPr>
          <w:color w:val="000000"/>
        </w:rPr>
        <w:t>Двухразовое бесплатное питание</w:t>
      </w:r>
    </w:p>
    <w:p w:rsidR="00A42746" w:rsidRDefault="00A42746" w:rsidP="00A42746">
      <w:pPr>
        <w:pStyle w:val="a6"/>
        <w:shd w:val="clear" w:color="auto" w:fill="FFFFFF"/>
        <w:tabs>
          <w:tab w:val="left" w:pos="360"/>
        </w:tabs>
      </w:pPr>
      <w:r>
        <w:t>Кадровое обеспечение:</w:t>
      </w:r>
    </w:p>
    <w:p w:rsidR="003D71FE" w:rsidRDefault="003D71FE" w:rsidP="00A42746">
      <w:pPr>
        <w:pStyle w:val="a6"/>
        <w:shd w:val="clear" w:color="auto" w:fill="FFFFFF"/>
        <w:tabs>
          <w:tab w:val="left" w:pos="360"/>
        </w:tabs>
      </w:pPr>
      <w:r>
        <w:t>Педагоги ОУ</w:t>
      </w:r>
      <w:proofErr w:type="gramStart"/>
      <w:r>
        <w:t xml:space="preserve"> ,</w:t>
      </w:r>
      <w:proofErr w:type="gramEnd"/>
      <w:r>
        <w:t xml:space="preserve">работающие с детьми с ОВЗ, имеют высшее педагогическое образование, 3 педагога из7 прошли КПК по инклюзивному образованию. В 2019-20г планируется, что все педагоги пройдут КПК по данной теме. Психолого-педагогическое и коррекционное сопровождение осуществляется педагогами-предметниками, классными </w:t>
      </w:r>
      <w:proofErr w:type="spellStart"/>
      <w:r>
        <w:t>руководитео\лями</w:t>
      </w:r>
      <w:proofErr w:type="spellEnd"/>
      <w:r>
        <w:t>, социальным педагогом. Узких специалистов в ОУ нет.</w:t>
      </w:r>
    </w:p>
    <w:p w:rsidR="003D71FE" w:rsidRDefault="003D71FE" w:rsidP="00A42746">
      <w:pPr>
        <w:pStyle w:val="a6"/>
        <w:shd w:val="clear" w:color="auto" w:fill="FFFFFF"/>
        <w:tabs>
          <w:tab w:val="left" w:pos="360"/>
        </w:tabs>
      </w:pPr>
      <w:r>
        <w:t>Информационные и методические ресурсы:</w:t>
      </w:r>
    </w:p>
    <w:p w:rsidR="003D71FE" w:rsidRDefault="003D71FE" w:rsidP="003D71FE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</w:rPr>
        <w:t>- обеспечение свободного доступа к сетевым образовательным ресурсам (справочным</w:t>
      </w:r>
      <w:proofErr w:type="gramEnd"/>
    </w:p>
    <w:p w:rsidR="003D71FE" w:rsidRDefault="003D71FE" w:rsidP="003D71FE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материалам, презентациям, сети Интернет и т.п.);</w:t>
      </w:r>
    </w:p>
    <w:p w:rsidR="003D71FE" w:rsidRDefault="003D71FE" w:rsidP="003D71FE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методическая документация;</w:t>
      </w:r>
    </w:p>
    <w:p w:rsidR="003D71FE" w:rsidRDefault="003D71FE" w:rsidP="003D71FE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доступа каждого педагога к необходимым базам данных и библиотечным фондам;</w:t>
      </w:r>
    </w:p>
    <w:p w:rsidR="003D71FE" w:rsidRDefault="003D71FE" w:rsidP="003D71FE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комплектация библиотечного фонда школьного учреждения </w:t>
      </w:r>
      <w:proofErr w:type="gramStart"/>
      <w:r>
        <w:rPr>
          <w:rFonts w:eastAsiaTheme="minorHAnsi"/>
          <w:sz w:val="24"/>
          <w:szCs w:val="24"/>
        </w:rPr>
        <w:t>печатными</w:t>
      </w:r>
      <w:proofErr w:type="gramEnd"/>
      <w:r>
        <w:rPr>
          <w:rFonts w:eastAsiaTheme="minorHAnsi"/>
          <w:sz w:val="24"/>
          <w:szCs w:val="24"/>
        </w:rPr>
        <w:t xml:space="preserve"> и</w:t>
      </w:r>
    </w:p>
    <w:p w:rsidR="003D71FE" w:rsidRDefault="003D71FE" w:rsidP="003D71FE">
      <w:pPr>
        <w:pStyle w:val="a6"/>
        <w:shd w:val="clear" w:color="auto" w:fill="FFFFFF"/>
        <w:tabs>
          <w:tab w:val="left" w:pos="360"/>
        </w:tabs>
        <w:rPr>
          <w:rFonts w:eastAsiaTheme="minorHAnsi"/>
        </w:rPr>
      </w:pPr>
      <w:proofErr w:type="gramStart"/>
      <w:r>
        <w:rPr>
          <w:rFonts w:eastAsiaTheme="minorHAnsi"/>
        </w:rPr>
        <w:t>электронными изданиями научной и методической литературы изданной за последние 5 лет</w:t>
      </w:r>
      <w:proofErr w:type="gramEnd"/>
    </w:p>
    <w:p w:rsidR="003D71FE" w:rsidRDefault="003D71FE" w:rsidP="003D71FE">
      <w:pPr>
        <w:pStyle w:val="a6"/>
        <w:shd w:val="clear" w:color="auto" w:fill="FFFFFF"/>
        <w:tabs>
          <w:tab w:val="left" w:pos="360"/>
        </w:tabs>
      </w:pPr>
      <w:r>
        <w:rPr>
          <w:rFonts w:eastAsiaTheme="minorHAnsi"/>
        </w:rPr>
        <w:t xml:space="preserve">- </w:t>
      </w:r>
      <w:proofErr w:type="gramStart"/>
      <w:r>
        <w:rPr>
          <w:rFonts w:eastAsiaTheme="minorHAnsi"/>
        </w:rPr>
        <w:t>разработана</w:t>
      </w:r>
      <w:proofErr w:type="gramEnd"/>
      <w:r>
        <w:rPr>
          <w:rFonts w:eastAsiaTheme="minorHAnsi"/>
        </w:rPr>
        <w:t xml:space="preserve"> АООП НОО, АООП ООО.</w:t>
      </w:r>
    </w:p>
    <w:p w:rsidR="000F4D59" w:rsidRPr="003D71FE" w:rsidRDefault="003D71FE" w:rsidP="003D71FE">
      <w:pPr>
        <w:tabs>
          <w:tab w:val="left" w:pos="5985"/>
        </w:tabs>
        <w:spacing w:line="240" w:lineRule="auto"/>
        <w:ind w:firstLine="0"/>
        <w:rPr>
          <w:rFonts w:eastAsia="Times New Roman"/>
          <w:sz w:val="24"/>
          <w:szCs w:val="24"/>
        </w:rPr>
      </w:pPr>
      <w:r w:rsidRPr="003D71FE">
        <w:rPr>
          <w:rFonts w:eastAsia="Times New Roman"/>
          <w:sz w:val="24"/>
          <w:szCs w:val="24"/>
        </w:rPr>
        <w:t>Разработанных и реализованных проектов с включением детей с ОВЗ нет.</w:t>
      </w:r>
    </w:p>
    <w:p w:rsidR="001E124D" w:rsidRDefault="001E124D" w:rsidP="001E124D">
      <w:pPr>
        <w:tabs>
          <w:tab w:val="left" w:pos="5985"/>
        </w:tabs>
        <w:rPr>
          <w:rFonts w:eastAsia="Times New Roman"/>
          <w:szCs w:val="28"/>
        </w:rPr>
      </w:pPr>
    </w:p>
    <w:p w:rsidR="001E124D" w:rsidRPr="001E124D" w:rsidRDefault="003743DF" w:rsidP="001E124D">
      <w:pPr>
        <w:tabs>
          <w:tab w:val="left" w:pos="5985"/>
        </w:tabs>
        <w:rPr>
          <w:rFonts w:eastAsia="Times New Roman"/>
          <w:szCs w:val="28"/>
        </w:rPr>
      </w:pPr>
      <w:r>
        <w:rPr>
          <w:rFonts w:eastAsia="Times New Roman"/>
          <w:szCs w:val="28"/>
        </w:rPr>
        <w:t>÷</w:t>
      </w:r>
    </w:p>
    <w:sectPr w:rsidR="001E124D" w:rsidRPr="001E124D" w:rsidSect="00FB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3A4106"/>
    <w:lvl w:ilvl="0">
      <w:numFmt w:val="bullet"/>
      <w:lvlText w:val="*"/>
      <w:lvlJc w:val="left"/>
    </w:lvl>
  </w:abstractNum>
  <w:abstractNum w:abstractNumId="1">
    <w:nsid w:val="0B863E73"/>
    <w:multiLevelType w:val="hybridMultilevel"/>
    <w:tmpl w:val="194AB304"/>
    <w:lvl w:ilvl="0" w:tplc="79CE6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87AC1"/>
    <w:multiLevelType w:val="multilevel"/>
    <w:tmpl w:val="3C60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3F20"/>
    <w:rsid w:val="000D1BDF"/>
    <w:rsid w:val="000F4D59"/>
    <w:rsid w:val="001036A1"/>
    <w:rsid w:val="001B6E7E"/>
    <w:rsid w:val="001D513D"/>
    <w:rsid w:val="001E124D"/>
    <w:rsid w:val="001E254D"/>
    <w:rsid w:val="002023E4"/>
    <w:rsid w:val="002516BA"/>
    <w:rsid w:val="002C7485"/>
    <w:rsid w:val="00335267"/>
    <w:rsid w:val="003743DF"/>
    <w:rsid w:val="003B77EE"/>
    <w:rsid w:val="003D71FE"/>
    <w:rsid w:val="003F24A7"/>
    <w:rsid w:val="00517AFE"/>
    <w:rsid w:val="00522C71"/>
    <w:rsid w:val="00550E2D"/>
    <w:rsid w:val="005663B5"/>
    <w:rsid w:val="006033CA"/>
    <w:rsid w:val="00623E52"/>
    <w:rsid w:val="006C5F6E"/>
    <w:rsid w:val="006D160F"/>
    <w:rsid w:val="006E0504"/>
    <w:rsid w:val="006E0BAE"/>
    <w:rsid w:val="00827E91"/>
    <w:rsid w:val="00853F20"/>
    <w:rsid w:val="008B5C10"/>
    <w:rsid w:val="00900687"/>
    <w:rsid w:val="00930B23"/>
    <w:rsid w:val="00A07FD9"/>
    <w:rsid w:val="00A236B2"/>
    <w:rsid w:val="00A3235E"/>
    <w:rsid w:val="00A42746"/>
    <w:rsid w:val="00A978B8"/>
    <w:rsid w:val="00AA23F2"/>
    <w:rsid w:val="00AA6C7A"/>
    <w:rsid w:val="00AD571A"/>
    <w:rsid w:val="00B13E71"/>
    <w:rsid w:val="00C21D42"/>
    <w:rsid w:val="00C979C9"/>
    <w:rsid w:val="00CD4C14"/>
    <w:rsid w:val="00CD5038"/>
    <w:rsid w:val="00DA16EE"/>
    <w:rsid w:val="00E37586"/>
    <w:rsid w:val="00E53022"/>
    <w:rsid w:val="00E64D8B"/>
    <w:rsid w:val="00E87714"/>
    <w:rsid w:val="00E95AC0"/>
    <w:rsid w:val="00FB7900"/>
    <w:rsid w:val="00FE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8" type="connector" idref="#_x0000_s1041"/>
        <o:r id="V:Rule9" type="connector" idref="#_x0000_s1040"/>
        <o:r id="V:Rule10" type="connector" idref="#_x0000_s1039"/>
        <o:r id="V:Rule11" type="connector" idref="#_x0000_s1043"/>
        <o:r id="V:Rule12" type="connector" idref="#_x0000_s1038"/>
        <o:r id="V:Rule13" type="connector" idref="#_x0000_s1044"/>
        <o:r id="V:Rule1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20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D4C1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05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50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C5F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42746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77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8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02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46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673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0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0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47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UstPit1</cp:lastModifiedBy>
  <cp:revision>25</cp:revision>
  <dcterms:created xsi:type="dcterms:W3CDTF">2017-11-21T01:13:00Z</dcterms:created>
  <dcterms:modified xsi:type="dcterms:W3CDTF">2019-12-27T05:43:00Z</dcterms:modified>
</cp:coreProperties>
</file>