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D" w:rsidRDefault="00497F34">
      <w:r>
        <w:t>Численность обучающихся, являющихся иностранными гражданами – 0 человек</w:t>
      </w:r>
    </w:p>
    <w:sectPr w:rsidR="0023635D" w:rsidSect="0023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F34"/>
    <w:rsid w:val="0023635D"/>
    <w:rsid w:val="0049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2</cp:revision>
  <dcterms:created xsi:type="dcterms:W3CDTF">2020-11-13T03:52:00Z</dcterms:created>
  <dcterms:modified xsi:type="dcterms:W3CDTF">2020-11-13T03:53:00Z</dcterms:modified>
</cp:coreProperties>
</file>